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78" w:type="dxa"/>
        <w:tblInd w:w="250" w:type="dxa"/>
        <w:tblLook w:val="01E0" w:firstRow="1" w:lastRow="1" w:firstColumn="1" w:lastColumn="1" w:noHBand="0" w:noVBand="0"/>
      </w:tblPr>
      <w:tblGrid>
        <w:gridCol w:w="9815"/>
        <w:gridCol w:w="5663"/>
      </w:tblGrid>
      <w:tr w:rsidR="000B2BDB" w14:paraId="7B15165D" w14:textId="77777777" w:rsidTr="00987A79">
        <w:trPr>
          <w:trHeight w:val="1560"/>
        </w:trPr>
        <w:tc>
          <w:tcPr>
            <w:tcW w:w="9815" w:type="dxa"/>
          </w:tcPr>
          <w:p w14:paraId="2D299864" w14:textId="77777777" w:rsidR="000B2BDB" w:rsidRPr="00DA0D6D" w:rsidRDefault="000B2BDB" w:rsidP="001A19C4">
            <w:pPr>
              <w:ind w:left="110" w:hanging="110"/>
              <w:rPr>
                <w:b/>
                <w:lang w:val="en-US"/>
              </w:rPr>
            </w:pPr>
          </w:p>
        </w:tc>
        <w:tc>
          <w:tcPr>
            <w:tcW w:w="5663" w:type="dxa"/>
          </w:tcPr>
          <w:p w14:paraId="2902E96F" w14:textId="7CF9CA06" w:rsidR="00642804" w:rsidRDefault="00642804" w:rsidP="00642804">
            <w:pPr>
              <w:ind w:left="-16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№</w:t>
            </w:r>
            <w:r w:rsidRPr="004B2702">
              <w:rPr>
                <w:color w:val="000000" w:themeColor="text1"/>
              </w:rPr>
              <w:t xml:space="preserve"> </w:t>
            </w:r>
            <w:r w:rsidR="00714952">
              <w:rPr>
                <w:color w:val="000000" w:themeColor="text1"/>
              </w:rPr>
              <w:t>5</w:t>
            </w:r>
          </w:p>
          <w:p w14:paraId="6FC206B6" w14:textId="77777777" w:rsidR="00642804" w:rsidRDefault="00642804" w:rsidP="00642804">
            <w:pPr>
              <w:ind w:left="-16"/>
              <w:jc w:val="center"/>
              <w:rPr>
                <w:color w:val="000000"/>
              </w:rPr>
            </w:pPr>
            <w:r>
              <w:rPr>
                <w:color w:val="000000"/>
              </w:rPr>
              <w:t>к дополнительному соглашению</w:t>
            </w:r>
          </w:p>
          <w:p w14:paraId="01886796" w14:textId="490535A4" w:rsidR="00642804" w:rsidRDefault="00642804" w:rsidP="00642804">
            <w:pPr>
              <w:ind w:left="-16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от </w:t>
            </w:r>
            <w:r w:rsidR="00B65354">
              <w:rPr>
                <w:color w:val="000000"/>
              </w:rPr>
              <w:t>23</w:t>
            </w:r>
            <w:r>
              <w:rPr>
                <w:color w:val="000000"/>
              </w:rPr>
              <w:t xml:space="preserve"> </w:t>
            </w:r>
            <w:r w:rsidR="00B65354">
              <w:rPr>
                <w:color w:val="000000"/>
              </w:rPr>
              <w:t>марта</w:t>
            </w:r>
            <w:r>
              <w:rPr>
                <w:color w:val="000000"/>
              </w:rPr>
              <w:t xml:space="preserve"> 2026 года</w:t>
            </w:r>
          </w:p>
          <w:p w14:paraId="330FBA83" w14:textId="77777777" w:rsidR="0011114C" w:rsidRDefault="0011114C" w:rsidP="00BE103B">
            <w:pPr>
              <w:ind w:left="-16"/>
              <w:jc w:val="center"/>
            </w:pPr>
          </w:p>
          <w:p w14:paraId="2FC806C0" w14:textId="29102FF4" w:rsidR="000B2BDB" w:rsidRDefault="00642804" w:rsidP="00BE103B">
            <w:pPr>
              <w:jc w:val="center"/>
            </w:pPr>
            <w:r>
              <w:t>«</w:t>
            </w:r>
            <w:r w:rsidR="000B2BDB">
              <w:t xml:space="preserve">Приложение № </w:t>
            </w:r>
            <w:r w:rsidR="00B65354">
              <w:t>44</w:t>
            </w:r>
            <w:r w:rsidR="000B2BDB">
              <w:t xml:space="preserve"> (</w:t>
            </w:r>
            <w:r w:rsidR="00B65354">
              <w:t>44</w:t>
            </w:r>
            <w:r w:rsidR="007120D1">
              <w:t>.</w:t>
            </w:r>
            <w:r w:rsidR="000B2BDB">
              <w:t>1)</w:t>
            </w:r>
          </w:p>
          <w:p w14:paraId="27B7C619" w14:textId="77777777" w:rsidR="000B2BDB" w:rsidRDefault="000B2BDB" w:rsidP="00FB7090">
            <w:pPr>
              <w:jc w:val="center"/>
            </w:pPr>
            <w:r>
              <w:t>к Тарифному с</w:t>
            </w:r>
            <w:bookmarkStart w:id="0" w:name="_GoBack"/>
            <w:bookmarkEnd w:id="0"/>
            <w:r>
              <w:t xml:space="preserve">оглашению в </w:t>
            </w:r>
            <w:r w:rsidR="00FD6F46">
              <w:t>сфере обязательного</w:t>
            </w:r>
            <w:r>
              <w:t xml:space="preserve"> медицинского страхования на территории Республики Северная Осетия-Алания</w:t>
            </w:r>
          </w:p>
          <w:p w14:paraId="50377876" w14:textId="584011D4" w:rsidR="000B2BDB" w:rsidRPr="001A19C4" w:rsidRDefault="004307C8" w:rsidP="00134188">
            <w:pPr>
              <w:jc w:val="center"/>
            </w:pPr>
            <w:r w:rsidRPr="004307C8">
              <w:t xml:space="preserve">     от </w:t>
            </w:r>
            <w:r w:rsidR="00AF16E5">
              <w:t>30</w:t>
            </w:r>
            <w:r w:rsidRPr="004307C8">
              <w:t xml:space="preserve"> декабря 202</w:t>
            </w:r>
            <w:r w:rsidR="00AF16E5">
              <w:t>5</w:t>
            </w:r>
            <w:r w:rsidRPr="004307C8">
              <w:t xml:space="preserve"> года</w:t>
            </w:r>
          </w:p>
        </w:tc>
      </w:tr>
    </w:tbl>
    <w:p w14:paraId="7307E345" w14:textId="77777777" w:rsidR="00BB4290" w:rsidRPr="00C63052" w:rsidRDefault="00BB4290" w:rsidP="00BE103B">
      <w:pPr>
        <w:autoSpaceDE w:val="0"/>
        <w:autoSpaceDN w:val="0"/>
        <w:adjustRightInd w:val="0"/>
        <w:outlineLvl w:val="2"/>
        <w:rPr>
          <w:b/>
          <w:sz w:val="16"/>
          <w:szCs w:val="16"/>
        </w:rPr>
      </w:pPr>
    </w:p>
    <w:p w14:paraId="2F2C1395" w14:textId="77777777" w:rsidR="00B65354" w:rsidRPr="00B65354" w:rsidRDefault="00C14597" w:rsidP="00B65354">
      <w:pPr>
        <w:pStyle w:val="ConsPlusNormal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Hlk180690046"/>
      <w:r w:rsidRPr="00B65354">
        <w:rPr>
          <w:rStyle w:val="8"/>
          <w:b/>
          <w:smallCaps w:val="0"/>
          <w:spacing w:val="0"/>
          <w:sz w:val="28"/>
          <w:szCs w:val="28"/>
        </w:rPr>
        <w:t xml:space="preserve">Тарифы на оплату </w:t>
      </w:r>
      <w:bookmarkStart w:id="2" w:name="_Hlk180689997"/>
      <w:bookmarkEnd w:id="1"/>
      <w:r w:rsidR="00B65354" w:rsidRPr="00B65354">
        <w:rPr>
          <w:rFonts w:ascii="Times New Roman" w:hAnsi="Times New Roman" w:cs="Times New Roman"/>
          <w:b/>
          <w:color w:val="000000" w:themeColor="text1"/>
          <w:sz w:val="28"/>
        </w:rPr>
        <w:t>медицинской помощи в кабинете «Диабетическая стопа»</w:t>
      </w:r>
    </w:p>
    <w:p w14:paraId="59B60BEC" w14:textId="77777777" w:rsidR="00B65354" w:rsidRDefault="00B65354" w:rsidP="00B65354">
      <w:pPr>
        <w:pStyle w:val="5"/>
        <w:shd w:val="clear" w:color="auto" w:fill="auto"/>
        <w:spacing w:before="0" w:after="0" w:line="240" w:lineRule="auto"/>
        <w:ind w:firstLine="0"/>
        <w:jc w:val="center"/>
        <w:rPr>
          <w:rStyle w:val="8"/>
          <w:b/>
          <w:smallCaps w:val="0"/>
          <w:spacing w:val="0"/>
          <w:sz w:val="28"/>
          <w:szCs w:val="28"/>
        </w:rPr>
      </w:pPr>
    </w:p>
    <w:p w14:paraId="732B9C6A" w14:textId="3CDCCA16" w:rsidR="00C57D1E" w:rsidRDefault="00A94462" w:rsidP="00B65354">
      <w:pPr>
        <w:pStyle w:val="5"/>
        <w:numPr>
          <w:ilvl w:val="0"/>
          <w:numId w:val="6"/>
        </w:numPr>
        <w:shd w:val="clear" w:color="auto" w:fill="auto"/>
        <w:spacing w:before="0" w:after="0" w:line="240" w:lineRule="auto"/>
        <w:jc w:val="center"/>
        <w:rPr>
          <w:b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Тарифы</w:t>
      </w:r>
      <w:r w:rsidR="0062170F" w:rsidRPr="001A19C4">
        <w:rPr>
          <w:b/>
          <w:spacing w:val="0"/>
          <w:sz w:val="28"/>
          <w:szCs w:val="28"/>
        </w:rPr>
        <w:t xml:space="preserve"> </w:t>
      </w:r>
      <w:r w:rsidR="00B65354">
        <w:rPr>
          <w:b/>
          <w:spacing w:val="0"/>
          <w:sz w:val="28"/>
          <w:szCs w:val="28"/>
        </w:rPr>
        <w:t>на оплату комплексного посещения</w:t>
      </w:r>
    </w:p>
    <w:bookmarkEnd w:id="2"/>
    <w:p w14:paraId="6B1C815F" w14:textId="7E0164A8" w:rsidR="00C57D1E" w:rsidRDefault="00C57D1E" w:rsidP="0062170F">
      <w:pPr>
        <w:jc w:val="center"/>
        <w:rPr>
          <w:strike/>
          <w:sz w:val="20"/>
          <w:szCs w:val="20"/>
        </w:rPr>
      </w:pPr>
    </w:p>
    <w:tbl>
      <w:tblPr>
        <w:tblW w:w="5039" w:type="pct"/>
        <w:tblLook w:val="04A0" w:firstRow="1" w:lastRow="0" w:firstColumn="1" w:lastColumn="0" w:noHBand="0" w:noVBand="1"/>
      </w:tblPr>
      <w:tblGrid>
        <w:gridCol w:w="1345"/>
        <w:gridCol w:w="1736"/>
        <w:gridCol w:w="4336"/>
        <w:gridCol w:w="2784"/>
        <w:gridCol w:w="2980"/>
        <w:gridCol w:w="1128"/>
        <w:gridCol w:w="1278"/>
      </w:tblGrid>
      <w:tr w:rsidR="00674D87" w:rsidRPr="00DC1274" w14:paraId="68A318B9" w14:textId="77777777" w:rsidTr="00674D87">
        <w:trPr>
          <w:trHeight w:val="1350"/>
          <w:tblHeader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DBFB" w14:textId="040F37DD" w:rsidR="00987A79" w:rsidRPr="00DC1274" w:rsidRDefault="00987A79" w:rsidP="00DC1274">
            <w:pPr>
              <w:jc w:val="center"/>
              <w:rPr>
                <w:b/>
                <w:bCs/>
                <w:color w:val="000000"/>
              </w:rPr>
            </w:pPr>
            <w:r w:rsidRPr="00DC1274">
              <w:rPr>
                <w:b/>
                <w:bCs/>
                <w:color w:val="000000"/>
              </w:rPr>
              <w:t>Код услуги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528E" w14:textId="4890456E" w:rsidR="00987A79" w:rsidRPr="00DC1274" w:rsidRDefault="00987A79" w:rsidP="00DC1274">
            <w:pPr>
              <w:jc w:val="center"/>
              <w:rPr>
                <w:b/>
                <w:bCs/>
                <w:color w:val="000000"/>
              </w:rPr>
            </w:pPr>
            <w:r w:rsidRPr="00DC1274">
              <w:rPr>
                <w:b/>
                <w:bCs/>
                <w:color w:val="000000"/>
              </w:rPr>
              <w:t>Риск развития</w:t>
            </w:r>
          </w:p>
        </w:tc>
        <w:tc>
          <w:tcPr>
            <w:tcW w:w="1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D1F3" w14:textId="77777777" w:rsidR="00987A79" w:rsidRPr="00DC1274" w:rsidRDefault="00987A79" w:rsidP="009355AD">
            <w:pPr>
              <w:jc w:val="center"/>
              <w:rPr>
                <w:b/>
                <w:bCs/>
                <w:color w:val="000000"/>
              </w:rPr>
            </w:pPr>
            <w:r w:rsidRPr="00DC1274">
              <w:rPr>
                <w:b/>
                <w:bCs/>
                <w:color w:val="000000"/>
              </w:rPr>
              <w:t xml:space="preserve">Показания для направления в кабинет «Диабетической стопы»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7323D" w14:textId="77777777" w:rsidR="00987A79" w:rsidRPr="00DC1274" w:rsidRDefault="00987A79" w:rsidP="009355AD">
            <w:pPr>
              <w:jc w:val="center"/>
              <w:rPr>
                <w:b/>
                <w:bCs/>
                <w:color w:val="000000"/>
              </w:rPr>
            </w:pPr>
            <w:r w:rsidRPr="00DC1274">
              <w:rPr>
                <w:b/>
                <w:bCs/>
                <w:color w:val="000000"/>
              </w:rPr>
              <w:t>Коды МКБ-10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3BA1" w14:textId="77777777" w:rsidR="00987A79" w:rsidRPr="00DC1274" w:rsidRDefault="00987A79" w:rsidP="009355AD">
            <w:pPr>
              <w:jc w:val="center"/>
              <w:rPr>
                <w:b/>
                <w:bCs/>
                <w:color w:val="000000"/>
              </w:rPr>
            </w:pPr>
            <w:r w:rsidRPr="00DC1274">
              <w:rPr>
                <w:b/>
                <w:bCs/>
                <w:color w:val="000000"/>
              </w:rPr>
              <w:t>Наименование услуги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77CA" w14:textId="6BE6525C" w:rsidR="00987A79" w:rsidRPr="00DC1274" w:rsidRDefault="00987A79" w:rsidP="009355AD">
            <w:pPr>
              <w:ind w:left="-114"/>
              <w:jc w:val="center"/>
              <w:rPr>
                <w:b/>
                <w:bCs/>
                <w:color w:val="000000"/>
              </w:rPr>
            </w:pPr>
            <w:r w:rsidRPr="00DC1274">
              <w:rPr>
                <w:b/>
                <w:bCs/>
                <w:color w:val="000000" w:themeColor="text1"/>
              </w:rPr>
              <w:t>Тариф, руб.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543A" w14:textId="77777777" w:rsidR="00987A79" w:rsidRPr="00DC1274" w:rsidRDefault="00987A79" w:rsidP="009355AD">
            <w:pPr>
              <w:jc w:val="center"/>
              <w:rPr>
                <w:b/>
                <w:bCs/>
                <w:color w:val="000000"/>
              </w:rPr>
            </w:pPr>
            <w:r w:rsidRPr="00DC1274">
              <w:rPr>
                <w:b/>
                <w:bCs/>
                <w:color w:val="000000"/>
              </w:rPr>
              <w:t xml:space="preserve">Частота визитов </w:t>
            </w:r>
          </w:p>
        </w:tc>
      </w:tr>
      <w:tr w:rsidR="00674D87" w:rsidRPr="00FF7082" w14:paraId="0261BF3D" w14:textId="77777777" w:rsidTr="00674D87">
        <w:trPr>
          <w:trHeight w:val="12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20F965" w14:textId="6458A95B" w:rsidR="00987A79" w:rsidRPr="00987A79" w:rsidRDefault="00987A79" w:rsidP="00DC127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DS001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86160" w14:textId="61C47436" w:rsidR="00987A79" w:rsidRPr="00FF7082" w:rsidRDefault="00987A79" w:rsidP="00DC1274">
            <w:pPr>
              <w:jc w:val="center"/>
              <w:rPr>
                <w:color w:val="000000"/>
                <w:sz w:val="18"/>
                <w:szCs w:val="18"/>
              </w:rPr>
            </w:pPr>
            <w:r w:rsidRPr="00665DB1">
              <w:rPr>
                <w:color w:val="000000"/>
              </w:rPr>
              <w:t>Умеренный</w:t>
            </w:r>
          </w:p>
        </w:tc>
        <w:tc>
          <w:tcPr>
            <w:tcW w:w="1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C767D" w14:textId="77777777" w:rsidR="00987A79" w:rsidRPr="005E645A" w:rsidRDefault="00987A79" w:rsidP="009355AD">
            <w:pPr>
              <w:rPr>
                <w:color w:val="000000"/>
              </w:rPr>
            </w:pPr>
            <w:r w:rsidRPr="005E645A">
              <w:rPr>
                <w:color w:val="000000"/>
              </w:rPr>
              <w:t>Диабетическая нейропатия (отсутствие тактильной (защитной) и болевой чувствительности) или наличие облитерирующего атеросклероза артерий нижних конечностей (стеноз&gt;70%) без критической ишемии) и/или 0,9&gt;</w:t>
            </w:r>
            <w:r>
              <w:rPr>
                <w:color w:val="000000"/>
              </w:rPr>
              <w:t xml:space="preserve"> </w:t>
            </w:r>
            <w:proofErr w:type="spellStart"/>
            <w:r w:rsidRPr="005E645A">
              <w:rPr>
                <w:color w:val="000000"/>
              </w:rPr>
              <w:t>лодыжечно</w:t>
            </w:r>
            <w:proofErr w:type="spellEnd"/>
            <w:r w:rsidRPr="005E645A">
              <w:rPr>
                <w:color w:val="000000"/>
              </w:rPr>
              <w:t>-плечевой индекс≥1,3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A98B7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Диабетическая полинейропатия</w:t>
            </w:r>
            <w:r>
              <w:rPr>
                <w:color w:val="000000"/>
              </w:rPr>
              <w:t>:</w:t>
            </w:r>
          </w:p>
          <w:p w14:paraId="36616F56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E10.4</w:t>
            </w:r>
            <w:r>
              <w:rPr>
                <w:color w:val="000000"/>
              </w:rPr>
              <w:t xml:space="preserve"> </w:t>
            </w:r>
            <w:r w:rsidRPr="00FF7082">
              <w:rPr>
                <w:color w:val="000000"/>
              </w:rPr>
              <w:t>E11.4</w:t>
            </w:r>
            <w:r>
              <w:rPr>
                <w:color w:val="000000"/>
              </w:rPr>
              <w:t xml:space="preserve"> </w:t>
            </w:r>
            <w:r w:rsidRPr="00FF7082">
              <w:rPr>
                <w:color w:val="000000"/>
              </w:rPr>
              <w:t>E12.4</w:t>
            </w:r>
            <w:r>
              <w:rPr>
                <w:color w:val="000000"/>
              </w:rPr>
              <w:t xml:space="preserve"> </w:t>
            </w:r>
            <w:r w:rsidRPr="00FF7082">
              <w:rPr>
                <w:color w:val="000000"/>
              </w:rPr>
              <w:t>E13.4</w:t>
            </w:r>
            <w:r>
              <w:rPr>
                <w:color w:val="000000"/>
              </w:rPr>
              <w:t xml:space="preserve"> </w:t>
            </w:r>
            <w:r w:rsidRPr="00FF7082">
              <w:rPr>
                <w:color w:val="000000"/>
              </w:rPr>
              <w:t>E14.4</w:t>
            </w:r>
          </w:p>
          <w:p w14:paraId="52F8FB53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Диабетическая ангиопатия (без язв)</w:t>
            </w:r>
            <w:r>
              <w:rPr>
                <w:color w:val="000000"/>
              </w:rPr>
              <w:t>:</w:t>
            </w:r>
          </w:p>
          <w:p w14:paraId="34CE8B20" w14:textId="77777777" w:rsidR="00987A79" w:rsidRPr="00FF7082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E10.5 E11.5</w:t>
            </w:r>
            <w:r>
              <w:rPr>
                <w:color w:val="000000"/>
              </w:rPr>
              <w:t xml:space="preserve"> </w:t>
            </w:r>
            <w:r w:rsidRPr="00FF7082">
              <w:rPr>
                <w:color w:val="000000"/>
              </w:rPr>
              <w:t>E12.5</w:t>
            </w:r>
            <w:r>
              <w:rPr>
                <w:color w:val="000000"/>
              </w:rPr>
              <w:t xml:space="preserve"> </w:t>
            </w:r>
            <w:r w:rsidRPr="00FF7082">
              <w:rPr>
                <w:color w:val="000000"/>
              </w:rPr>
              <w:t>E13.5</w:t>
            </w:r>
            <w:r>
              <w:rPr>
                <w:color w:val="000000"/>
              </w:rPr>
              <w:t xml:space="preserve"> </w:t>
            </w:r>
            <w:r w:rsidRPr="00FF7082">
              <w:rPr>
                <w:color w:val="000000"/>
              </w:rPr>
              <w:t>E14.5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C1AA5" w14:textId="0F2A6836" w:rsidR="00987A79" w:rsidRPr="00FF7082" w:rsidRDefault="00987A79" w:rsidP="009355AD">
            <w:pPr>
              <w:jc w:val="both"/>
              <w:rPr>
                <w:color w:val="000000"/>
              </w:rPr>
            </w:pPr>
            <w:r w:rsidRPr="00665DB1">
              <w:rPr>
                <w:b/>
                <w:bCs/>
                <w:color w:val="000000"/>
              </w:rPr>
              <w:t>Диагностика и профилактика</w:t>
            </w:r>
            <w:r>
              <w:rPr>
                <w:b/>
                <w:bCs/>
                <w:color w:val="000000"/>
              </w:rPr>
              <w:t>:</w:t>
            </w:r>
            <w:r w:rsidRPr="00987A79"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«</w:t>
            </w:r>
            <w:r w:rsidRPr="00FF7082">
              <w:rPr>
                <w:color w:val="000000"/>
              </w:rPr>
              <w:t>Скрининг синдрома диабетической стопы</w:t>
            </w:r>
            <w:r>
              <w:rPr>
                <w:color w:val="000000"/>
              </w:rPr>
              <w:t>»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72BD8" w14:textId="3DB3D129" w:rsidR="00987A79" w:rsidRPr="00FF7082" w:rsidRDefault="00987A79" w:rsidP="009355AD">
            <w:pPr>
              <w:jc w:val="center"/>
              <w:rPr>
                <w:color w:val="000000"/>
              </w:rPr>
            </w:pPr>
            <w:r w:rsidRPr="00B65354">
              <w:rPr>
                <w:color w:val="000000"/>
              </w:rPr>
              <w:t>2 038,36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39D9B4" w14:textId="77777777" w:rsidR="00987A79" w:rsidRPr="00FF7082" w:rsidRDefault="00987A79" w:rsidP="009355AD">
            <w:pPr>
              <w:jc w:val="center"/>
              <w:rPr>
                <w:color w:val="000000"/>
              </w:rPr>
            </w:pPr>
            <w:r w:rsidRPr="00FF7082">
              <w:rPr>
                <w:color w:val="000000"/>
              </w:rPr>
              <w:t>1 раз в год</w:t>
            </w:r>
          </w:p>
        </w:tc>
      </w:tr>
      <w:tr w:rsidR="00674D87" w:rsidRPr="00FF7082" w14:paraId="1FBE3B1D" w14:textId="77777777" w:rsidTr="00674D87">
        <w:trPr>
          <w:trHeight w:val="1408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121F2E" w14:textId="2B6DAF2A" w:rsidR="00987A79" w:rsidRPr="00987A79" w:rsidRDefault="00987A79" w:rsidP="00DC127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DS002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F2298D" w14:textId="48AB20FF" w:rsidR="00987A79" w:rsidRPr="005E645A" w:rsidRDefault="00987A79" w:rsidP="00DC1274">
            <w:pPr>
              <w:jc w:val="center"/>
              <w:rPr>
                <w:color w:val="000000"/>
                <w:sz w:val="18"/>
                <w:szCs w:val="18"/>
              </w:rPr>
            </w:pPr>
            <w:r w:rsidRPr="005E645A">
              <w:rPr>
                <w:color w:val="000000"/>
              </w:rPr>
              <w:t>Высокий</w:t>
            </w:r>
          </w:p>
        </w:tc>
        <w:tc>
          <w:tcPr>
            <w:tcW w:w="1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0EE60" w14:textId="77777777" w:rsidR="00987A79" w:rsidRDefault="00987A79" w:rsidP="009355AD">
            <w:pPr>
              <w:rPr>
                <w:color w:val="000000"/>
              </w:rPr>
            </w:pPr>
            <w:r w:rsidRPr="005E645A">
              <w:rPr>
                <w:color w:val="000000"/>
              </w:rPr>
              <w:t>1.Сочетание диабетической нейропатии + облитерирующего атеросклероза артерий нижних конечностей (стеноз&gt;70%)</w:t>
            </w:r>
          </w:p>
          <w:p w14:paraId="6B35B5DC" w14:textId="5734343E" w:rsidR="00987A79" w:rsidRDefault="00987A79" w:rsidP="009355AD">
            <w:pPr>
              <w:rPr>
                <w:color w:val="000000"/>
              </w:rPr>
            </w:pPr>
            <w:r w:rsidRPr="005E645A">
              <w:rPr>
                <w:color w:val="000000"/>
              </w:rPr>
              <w:t>2. Сочетание нейропатии + деформация стопы любого генеза (</w:t>
            </w:r>
            <w:proofErr w:type="spellStart"/>
            <w:r w:rsidRPr="005E645A">
              <w:rPr>
                <w:color w:val="000000"/>
              </w:rPr>
              <w:t>молоткообразные</w:t>
            </w:r>
            <w:proofErr w:type="spellEnd"/>
            <w:r w:rsidRPr="005E645A">
              <w:rPr>
                <w:color w:val="000000"/>
              </w:rPr>
              <w:t xml:space="preserve"> пальцы и др.)</w:t>
            </w:r>
          </w:p>
          <w:p w14:paraId="068EA2B9" w14:textId="08C51075" w:rsidR="00987A79" w:rsidRPr="005E645A" w:rsidRDefault="00987A79" w:rsidP="009355AD">
            <w:pPr>
              <w:rPr>
                <w:color w:val="000000"/>
              </w:rPr>
            </w:pPr>
            <w:r w:rsidRPr="005E645A">
              <w:rPr>
                <w:color w:val="000000"/>
              </w:rPr>
              <w:t>3. Сочетание облитерирующего атеросклероза артерий нижних конечностей (стеноз&gt;70%) и/или 0,9&gt;</w:t>
            </w:r>
            <w:r>
              <w:rPr>
                <w:color w:val="000000"/>
              </w:rPr>
              <w:t xml:space="preserve"> </w:t>
            </w:r>
            <w:proofErr w:type="spellStart"/>
            <w:r w:rsidRPr="005E645A">
              <w:rPr>
                <w:color w:val="000000"/>
              </w:rPr>
              <w:lastRenderedPageBreak/>
              <w:t>лодыжечно</w:t>
            </w:r>
            <w:proofErr w:type="spellEnd"/>
            <w:r w:rsidRPr="005E645A">
              <w:rPr>
                <w:color w:val="000000"/>
              </w:rPr>
              <w:t>-плечевой индекс ≥1,3 + деформация стопы любого генеза (</w:t>
            </w:r>
            <w:proofErr w:type="spellStart"/>
            <w:r w:rsidRPr="005E645A">
              <w:rPr>
                <w:color w:val="000000"/>
              </w:rPr>
              <w:t>молоткообразные</w:t>
            </w:r>
            <w:proofErr w:type="spellEnd"/>
            <w:r w:rsidRPr="005E645A">
              <w:rPr>
                <w:color w:val="000000"/>
              </w:rPr>
              <w:t xml:space="preserve"> пальцы и др.) </w:t>
            </w:r>
          </w:p>
          <w:p w14:paraId="290558F8" w14:textId="77777777" w:rsidR="00987A79" w:rsidRPr="005E645A" w:rsidRDefault="00987A79" w:rsidP="009355AD">
            <w:pPr>
              <w:rPr>
                <w:color w:val="000000"/>
              </w:rPr>
            </w:pPr>
            <w:r w:rsidRPr="005E645A">
              <w:rPr>
                <w:color w:val="000000"/>
              </w:rPr>
              <w:t xml:space="preserve">Виды деформации стопы: </w:t>
            </w:r>
            <w:r w:rsidRPr="005E645A">
              <w:rPr>
                <w:color w:val="000000"/>
              </w:rPr>
              <w:br/>
              <w:t>- посттравматическая</w:t>
            </w:r>
            <w:r w:rsidRPr="005E645A">
              <w:rPr>
                <w:color w:val="000000"/>
              </w:rPr>
              <w:br/>
              <w:t>- наружное искривление большого пальца (</w:t>
            </w:r>
            <w:proofErr w:type="spellStart"/>
            <w:r w:rsidRPr="005E645A">
              <w:rPr>
                <w:color w:val="000000"/>
              </w:rPr>
              <w:t>hallus</w:t>
            </w:r>
            <w:proofErr w:type="spellEnd"/>
            <w:r w:rsidRPr="005E645A">
              <w:rPr>
                <w:color w:val="000000"/>
              </w:rPr>
              <w:t xml:space="preserve"> </w:t>
            </w:r>
            <w:proofErr w:type="spellStart"/>
            <w:r w:rsidRPr="005E645A">
              <w:rPr>
                <w:color w:val="000000"/>
              </w:rPr>
              <w:t>valgus</w:t>
            </w:r>
            <w:proofErr w:type="spellEnd"/>
            <w:r w:rsidRPr="005E645A">
              <w:rPr>
                <w:color w:val="000000"/>
              </w:rPr>
              <w:t xml:space="preserve">) </w:t>
            </w:r>
            <w:r w:rsidRPr="005E645A">
              <w:rPr>
                <w:color w:val="000000"/>
              </w:rPr>
              <w:br/>
              <w:t xml:space="preserve">- </w:t>
            </w:r>
            <w:proofErr w:type="spellStart"/>
            <w:r w:rsidRPr="005E645A">
              <w:rPr>
                <w:color w:val="000000"/>
              </w:rPr>
              <w:t>тугоподвижность</w:t>
            </w:r>
            <w:proofErr w:type="spellEnd"/>
            <w:r w:rsidRPr="005E645A">
              <w:rPr>
                <w:color w:val="000000"/>
              </w:rPr>
              <w:t xml:space="preserve"> межфаланговых суставов</w:t>
            </w:r>
            <w:r w:rsidRPr="005E645A">
              <w:rPr>
                <w:color w:val="000000"/>
              </w:rPr>
              <w:br/>
              <w:t>- внутреннее искривление большого пальца (</w:t>
            </w:r>
            <w:proofErr w:type="spellStart"/>
            <w:r w:rsidRPr="005E645A">
              <w:rPr>
                <w:color w:val="000000"/>
              </w:rPr>
              <w:t>hallus</w:t>
            </w:r>
            <w:proofErr w:type="spellEnd"/>
            <w:r w:rsidRPr="005E645A">
              <w:rPr>
                <w:color w:val="000000"/>
              </w:rPr>
              <w:t xml:space="preserve"> </w:t>
            </w:r>
            <w:proofErr w:type="spellStart"/>
            <w:r w:rsidRPr="005E645A">
              <w:rPr>
                <w:color w:val="000000"/>
              </w:rPr>
              <w:t>varus</w:t>
            </w:r>
            <w:proofErr w:type="spellEnd"/>
            <w:r w:rsidRPr="005E645A">
              <w:rPr>
                <w:color w:val="000000"/>
              </w:rPr>
              <w:t>)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32D9B1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lastRenderedPageBreak/>
              <w:t>Диабетическая полинейропатия</w:t>
            </w:r>
            <w:r>
              <w:rPr>
                <w:color w:val="000000"/>
              </w:rPr>
              <w:t>:</w:t>
            </w:r>
          </w:p>
          <w:p w14:paraId="32D62C99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E10.4 E11.4 E12.4 E13.4 E14.4</w:t>
            </w:r>
            <w:r>
              <w:rPr>
                <w:color w:val="000000"/>
              </w:rPr>
              <w:t>;</w:t>
            </w:r>
            <w:r w:rsidRPr="00FF7082">
              <w:rPr>
                <w:color w:val="000000"/>
              </w:rPr>
              <w:t> </w:t>
            </w:r>
          </w:p>
          <w:p w14:paraId="5D79C67E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Диабетическая ангиопатия (без язв)</w:t>
            </w:r>
            <w:r>
              <w:rPr>
                <w:color w:val="000000"/>
              </w:rPr>
              <w:t>:</w:t>
            </w:r>
          </w:p>
          <w:p w14:paraId="23C0B29B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E10.5 E11.5 E12.5 E13.5 E14.5</w:t>
            </w:r>
            <w:r>
              <w:rPr>
                <w:color w:val="000000"/>
              </w:rPr>
              <w:t>;</w:t>
            </w:r>
            <w:r w:rsidRPr="00FF7082">
              <w:rPr>
                <w:color w:val="000000"/>
              </w:rPr>
              <w:t xml:space="preserve"> </w:t>
            </w:r>
          </w:p>
          <w:p w14:paraId="3290AE30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lastRenderedPageBreak/>
              <w:t>Сахарный диабет с множественными осложнениями</w:t>
            </w:r>
            <w:r>
              <w:rPr>
                <w:color w:val="000000"/>
              </w:rPr>
              <w:t>:</w:t>
            </w:r>
          </w:p>
          <w:p w14:paraId="73774505" w14:textId="77777777" w:rsidR="00987A79" w:rsidRPr="00FF7082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E10.7</w:t>
            </w:r>
            <w:r>
              <w:rPr>
                <w:color w:val="000000"/>
              </w:rPr>
              <w:t xml:space="preserve"> </w:t>
            </w:r>
            <w:r w:rsidRPr="00FF7082">
              <w:rPr>
                <w:color w:val="000000"/>
              </w:rPr>
              <w:t>E11.7</w:t>
            </w:r>
            <w:r>
              <w:rPr>
                <w:color w:val="000000"/>
              </w:rPr>
              <w:t xml:space="preserve"> </w:t>
            </w:r>
            <w:r w:rsidRPr="00FF7082">
              <w:rPr>
                <w:color w:val="000000"/>
              </w:rPr>
              <w:t>E12.7</w:t>
            </w:r>
            <w:r>
              <w:rPr>
                <w:color w:val="000000"/>
              </w:rPr>
              <w:t xml:space="preserve"> </w:t>
            </w:r>
            <w:r w:rsidRPr="00FF7082">
              <w:rPr>
                <w:color w:val="000000"/>
              </w:rPr>
              <w:t>E13.7</w:t>
            </w:r>
            <w:r>
              <w:rPr>
                <w:color w:val="000000"/>
              </w:rPr>
              <w:t xml:space="preserve"> </w:t>
            </w:r>
            <w:r w:rsidRPr="00FF7082">
              <w:rPr>
                <w:color w:val="000000"/>
              </w:rPr>
              <w:t>E14.7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9FCC00" w14:textId="77777777" w:rsidR="00987A79" w:rsidRPr="00FF7082" w:rsidRDefault="00987A79" w:rsidP="009355AD">
            <w:pPr>
              <w:rPr>
                <w:color w:val="000000"/>
              </w:rPr>
            </w:pPr>
            <w:r w:rsidRPr="00665DB1">
              <w:rPr>
                <w:b/>
                <w:bCs/>
                <w:color w:val="000000"/>
              </w:rPr>
              <w:lastRenderedPageBreak/>
              <w:t>Диагностика и профилактика</w:t>
            </w:r>
            <w:r>
              <w:rPr>
                <w:b/>
                <w:bCs/>
                <w:color w:val="000000"/>
              </w:rPr>
              <w:t>:</w:t>
            </w:r>
            <w:r>
              <w:rPr>
                <w:color w:val="000000"/>
              </w:rPr>
              <w:t xml:space="preserve"> «</w:t>
            </w:r>
            <w:r w:rsidRPr="00FF7082">
              <w:rPr>
                <w:color w:val="000000"/>
              </w:rPr>
              <w:t>Скрининг синдрома диабетической стопы</w:t>
            </w:r>
            <w:r>
              <w:rPr>
                <w:color w:val="000000"/>
              </w:rPr>
              <w:t>»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1E728" w14:textId="0752F5EF" w:rsidR="00987A79" w:rsidRPr="00FF7082" w:rsidRDefault="00987A79" w:rsidP="009355AD">
            <w:pPr>
              <w:jc w:val="center"/>
              <w:rPr>
                <w:color w:val="000000"/>
              </w:rPr>
            </w:pPr>
            <w:r w:rsidRPr="00B65354">
              <w:rPr>
                <w:color w:val="000000"/>
              </w:rPr>
              <w:t>2 038,36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DA421" w14:textId="77777777" w:rsidR="00987A79" w:rsidRPr="00FF7082" w:rsidRDefault="00987A79" w:rsidP="009355AD">
            <w:pPr>
              <w:jc w:val="center"/>
              <w:rPr>
                <w:color w:val="000000"/>
              </w:rPr>
            </w:pPr>
            <w:r w:rsidRPr="00FF7082">
              <w:rPr>
                <w:color w:val="000000"/>
              </w:rPr>
              <w:t>2 раза в год</w:t>
            </w:r>
          </w:p>
        </w:tc>
      </w:tr>
      <w:tr w:rsidR="00674D87" w:rsidRPr="00FF7082" w14:paraId="2374A549" w14:textId="77777777" w:rsidTr="00674D87">
        <w:trPr>
          <w:trHeight w:val="901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DB41D08" w14:textId="07991CC0" w:rsidR="00987A79" w:rsidRPr="00987A79" w:rsidRDefault="00987A79" w:rsidP="00DC127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DS003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FEE990E" w14:textId="681DA742" w:rsidR="00987A79" w:rsidRPr="00FF7082" w:rsidRDefault="00987A79" w:rsidP="00DC1274">
            <w:pPr>
              <w:jc w:val="center"/>
              <w:rPr>
                <w:color w:val="000000"/>
                <w:sz w:val="18"/>
                <w:szCs w:val="18"/>
              </w:rPr>
            </w:pPr>
            <w:r w:rsidRPr="00665DB1">
              <w:rPr>
                <w:color w:val="000000"/>
              </w:rPr>
              <w:t>Очень высокий</w:t>
            </w:r>
          </w:p>
        </w:tc>
        <w:tc>
          <w:tcPr>
            <w:tcW w:w="13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F729FE7" w14:textId="77777777" w:rsidR="00987A79" w:rsidRPr="00FF7082" w:rsidRDefault="00987A79" w:rsidP="009355AD">
            <w:pPr>
              <w:rPr>
                <w:color w:val="000000"/>
              </w:rPr>
            </w:pPr>
            <w:r w:rsidRPr="005E645A">
              <w:rPr>
                <w:color w:val="000000"/>
              </w:rPr>
              <w:t>Диабетическая нейропатия</w:t>
            </w:r>
            <w:r w:rsidRPr="00FF7082">
              <w:rPr>
                <w:color w:val="000000"/>
              </w:rPr>
              <w:t xml:space="preserve"> или облитерирующий атеросклероз артерий нижних конечностей (стеноз&gt;70%) и/или 0,9&gt;</w:t>
            </w:r>
            <w:proofErr w:type="spellStart"/>
            <w:r w:rsidRPr="00CE670F">
              <w:rPr>
                <w:color w:val="000000"/>
              </w:rPr>
              <w:t>лодыжечно</w:t>
            </w:r>
            <w:proofErr w:type="spellEnd"/>
            <w:r w:rsidRPr="00CE670F">
              <w:rPr>
                <w:color w:val="000000"/>
              </w:rPr>
              <w:t>-плечево</w:t>
            </w:r>
            <w:r>
              <w:rPr>
                <w:color w:val="000000"/>
              </w:rPr>
              <w:t>й</w:t>
            </w:r>
            <w:r w:rsidRPr="00CE670F">
              <w:rPr>
                <w:color w:val="000000"/>
              </w:rPr>
              <w:t xml:space="preserve"> индекс </w:t>
            </w:r>
            <w:r w:rsidRPr="00FF7082">
              <w:rPr>
                <w:color w:val="000000"/>
              </w:rPr>
              <w:t>≥1,3 в сочетании с: язвой стопы в анамнезе (СДС) и/или</w:t>
            </w:r>
            <w:r>
              <w:rPr>
                <w:color w:val="000000"/>
              </w:rPr>
              <w:t xml:space="preserve"> </w:t>
            </w:r>
            <w:r w:rsidRPr="00FF7082">
              <w:rPr>
                <w:color w:val="000000"/>
              </w:rPr>
              <w:t>состояние после ампутации пальцев, части стопы, нижней конечности на уровне голени/ бедра и/или</w:t>
            </w:r>
            <w:r w:rsidRPr="00FF7082">
              <w:rPr>
                <w:color w:val="000000"/>
              </w:rPr>
              <w:br/>
              <w:t xml:space="preserve">ХБП на стадии С5Д (заместительная почечная терапия  ХСН со сниженной фракцией выброса (ХСН III-IV стадии по NYHA). </w:t>
            </w:r>
          </w:p>
        </w:tc>
        <w:tc>
          <w:tcPr>
            <w:tcW w:w="8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B6D3763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Диабетическая полинейропатия</w:t>
            </w:r>
            <w:r>
              <w:rPr>
                <w:color w:val="000000"/>
              </w:rPr>
              <w:t>:</w:t>
            </w:r>
          </w:p>
          <w:p w14:paraId="37F29BF8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 xml:space="preserve">E10.4 E11.4 E12.4 E13.4 E14.4 </w:t>
            </w:r>
          </w:p>
          <w:p w14:paraId="71564C1D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Диабетическая ангиопатия (без язв)</w:t>
            </w:r>
            <w:r w:rsidRPr="00FF7082">
              <w:rPr>
                <w:color w:val="000000"/>
              </w:rPr>
              <w:br/>
              <w:t xml:space="preserve">E10.5 E11.5 E12.5 E13.5 E14.5 </w:t>
            </w:r>
          </w:p>
          <w:p w14:paraId="16B2D844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Сахарный диабет с множественными осложнениями</w:t>
            </w:r>
            <w:r>
              <w:rPr>
                <w:color w:val="000000"/>
              </w:rPr>
              <w:t>:</w:t>
            </w:r>
          </w:p>
          <w:p w14:paraId="661F798C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 xml:space="preserve">E10.7 E11.7 E12.7 E13.7 E14.7; </w:t>
            </w:r>
          </w:p>
          <w:p w14:paraId="6086EFAF" w14:textId="77777777" w:rsidR="00987A79" w:rsidRPr="00FF7082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 xml:space="preserve">М14.2 - Диабетическая </w:t>
            </w:r>
            <w:proofErr w:type="spellStart"/>
            <w:r w:rsidRPr="00FF7082">
              <w:rPr>
                <w:color w:val="000000"/>
              </w:rPr>
              <w:t>артропатия</w:t>
            </w:r>
            <w:proofErr w:type="spellEnd"/>
            <w:r w:rsidRPr="00FF7082">
              <w:rPr>
                <w:color w:val="000000"/>
              </w:rPr>
              <w:t xml:space="preserve"> (E10-E14+ с общим четвертым знаком .6)</w:t>
            </w:r>
            <w:r w:rsidRPr="00FF7082">
              <w:rPr>
                <w:color w:val="000000"/>
              </w:rPr>
              <w:br/>
              <w:t xml:space="preserve">М14.6 Невропатическая </w:t>
            </w:r>
            <w:proofErr w:type="spellStart"/>
            <w:r w:rsidRPr="00FF7082">
              <w:rPr>
                <w:color w:val="000000"/>
              </w:rPr>
              <w:t>артропатия</w:t>
            </w:r>
            <w:proofErr w:type="spellEnd"/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60822" w14:textId="77777777" w:rsidR="00987A79" w:rsidRPr="00A2513F" w:rsidRDefault="00987A79" w:rsidP="009355AD">
            <w:pPr>
              <w:rPr>
                <w:b/>
                <w:bCs/>
                <w:color w:val="000000"/>
              </w:rPr>
            </w:pPr>
            <w:r w:rsidRPr="00A2513F">
              <w:rPr>
                <w:b/>
                <w:bCs/>
                <w:color w:val="000000"/>
              </w:rPr>
              <w:t>Диагностика и профилактика</w:t>
            </w:r>
            <w:r>
              <w:rPr>
                <w:b/>
                <w:bCs/>
                <w:color w:val="000000"/>
              </w:rPr>
              <w:t>:</w:t>
            </w:r>
          </w:p>
          <w:p w14:paraId="0392C7FD" w14:textId="77777777" w:rsidR="00987A79" w:rsidRPr="00FF7082" w:rsidRDefault="00987A79" w:rsidP="009355AD">
            <w:pPr>
              <w:rPr>
                <w:color w:val="000000"/>
              </w:rPr>
            </w:pPr>
            <w:bookmarkStart w:id="3" w:name="_Hlk214616614"/>
            <w:r>
              <w:rPr>
                <w:color w:val="000000"/>
              </w:rPr>
              <w:t>«</w:t>
            </w:r>
            <w:r w:rsidRPr="00FF7082">
              <w:rPr>
                <w:color w:val="000000"/>
              </w:rPr>
              <w:t>Скрининг синдрома диабетической стопы</w:t>
            </w:r>
            <w:r>
              <w:rPr>
                <w:color w:val="000000"/>
              </w:rPr>
              <w:t>»</w:t>
            </w:r>
            <w:r w:rsidRPr="00FF7082">
              <w:rPr>
                <w:color w:val="000000"/>
              </w:rPr>
              <w:t xml:space="preserve"> </w:t>
            </w:r>
            <w:bookmarkEnd w:id="3"/>
            <w:r w:rsidRPr="00FF7082">
              <w:rPr>
                <w:color w:val="000000"/>
              </w:rPr>
              <w:t xml:space="preserve"> 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0EDAE6" w14:textId="6C3B8EE8" w:rsidR="00987A79" w:rsidRPr="00FF7082" w:rsidRDefault="00987A79" w:rsidP="009355AD">
            <w:pPr>
              <w:jc w:val="center"/>
              <w:rPr>
                <w:color w:val="000000"/>
              </w:rPr>
            </w:pPr>
            <w:r w:rsidRPr="00B65354">
              <w:rPr>
                <w:color w:val="000000"/>
              </w:rPr>
              <w:t>2 038,36</w:t>
            </w:r>
          </w:p>
        </w:tc>
        <w:tc>
          <w:tcPr>
            <w:tcW w:w="4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1F086EB" w14:textId="77777777" w:rsidR="00987A79" w:rsidRPr="00FF7082" w:rsidRDefault="00987A79" w:rsidP="009355AD">
            <w:pPr>
              <w:jc w:val="center"/>
              <w:rPr>
                <w:color w:val="000000"/>
              </w:rPr>
            </w:pPr>
            <w:r w:rsidRPr="00FF7082">
              <w:rPr>
                <w:color w:val="000000"/>
              </w:rPr>
              <w:t>4 раза в год</w:t>
            </w:r>
          </w:p>
        </w:tc>
      </w:tr>
      <w:tr w:rsidR="00674D87" w:rsidRPr="00FF7082" w14:paraId="5203FF57" w14:textId="77777777" w:rsidTr="00674D87">
        <w:trPr>
          <w:trHeight w:val="2475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E01496" w14:textId="24D30EE9" w:rsidR="00987A79" w:rsidRPr="00987A79" w:rsidRDefault="00987A79" w:rsidP="00DC127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DS004</w:t>
            </w: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CF5B909" w14:textId="51CA81BD" w:rsidR="00987A79" w:rsidRPr="00FF7082" w:rsidRDefault="00987A79" w:rsidP="00DC1274">
            <w:pPr>
              <w:jc w:val="center"/>
              <w:rPr>
                <w:color w:val="000000"/>
              </w:rPr>
            </w:pPr>
          </w:p>
        </w:tc>
        <w:tc>
          <w:tcPr>
            <w:tcW w:w="13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86E1B" w14:textId="77777777" w:rsidR="00987A79" w:rsidRPr="00FF7082" w:rsidRDefault="00987A79" w:rsidP="009355AD">
            <w:pPr>
              <w:rPr>
                <w:color w:val="000000"/>
              </w:rPr>
            </w:pPr>
          </w:p>
        </w:tc>
        <w:tc>
          <w:tcPr>
            <w:tcW w:w="8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4C17F" w14:textId="77777777" w:rsidR="00987A79" w:rsidRPr="00FF7082" w:rsidRDefault="00987A79" w:rsidP="009355AD">
            <w:pPr>
              <w:rPr>
                <w:color w:val="000000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00E1D" w14:textId="77777777" w:rsidR="00987A79" w:rsidRPr="00A2513F" w:rsidRDefault="00987A79" w:rsidP="009355AD">
            <w:pPr>
              <w:rPr>
                <w:b/>
                <w:bCs/>
                <w:color w:val="000000"/>
              </w:rPr>
            </w:pPr>
            <w:r w:rsidRPr="00A2513F">
              <w:rPr>
                <w:b/>
                <w:bCs/>
                <w:color w:val="000000"/>
              </w:rPr>
              <w:t xml:space="preserve">Лечение (диабетической </w:t>
            </w:r>
            <w:proofErr w:type="spellStart"/>
            <w:r w:rsidRPr="00A2513F">
              <w:rPr>
                <w:b/>
                <w:bCs/>
                <w:color w:val="000000"/>
              </w:rPr>
              <w:t>нейроостеоартропатии</w:t>
            </w:r>
            <w:proofErr w:type="spellEnd"/>
            <w:r w:rsidRPr="00A2513F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  <w:p w14:paraId="3F5A345E" w14:textId="77777777" w:rsidR="00987A79" w:rsidRPr="00FF7082" w:rsidRDefault="00987A79" w:rsidP="009355AD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FF7082">
              <w:rPr>
                <w:color w:val="000000"/>
              </w:rPr>
              <w:t xml:space="preserve">Диагностика и лечение диабетической </w:t>
            </w:r>
            <w:proofErr w:type="spellStart"/>
            <w:r w:rsidRPr="00FF7082">
              <w:rPr>
                <w:color w:val="000000"/>
              </w:rPr>
              <w:t>нейроостеоартропатии</w:t>
            </w:r>
            <w:proofErr w:type="spellEnd"/>
            <w:r>
              <w:rPr>
                <w:color w:val="000000"/>
              </w:rPr>
              <w:t xml:space="preserve">. </w:t>
            </w:r>
            <w:r w:rsidRPr="00FF7082">
              <w:rPr>
                <w:color w:val="000000"/>
              </w:rPr>
              <w:t>Наложение индивидуальной разгрузочной повязки</w:t>
            </w:r>
            <w:r>
              <w:rPr>
                <w:color w:val="000000"/>
              </w:rPr>
              <w:t>»</w:t>
            </w:r>
            <w:r w:rsidRPr="00FF7082">
              <w:rPr>
                <w:color w:val="000000"/>
              </w:rPr>
              <w:t xml:space="preserve"> 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E3F7F" w14:textId="6AC3E56E" w:rsidR="00987A79" w:rsidRPr="00B65354" w:rsidRDefault="00987A79" w:rsidP="00B65354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B65354">
              <w:rPr>
                <w:color w:val="000000"/>
              </w:rPr>
              <w:t>1 979,35</w:t>
            </w:r>
          </w:p>
          <w:p w14:paraId="0297DF15" w14:textId="734B80EF" w:rsidR="00987A79" w:rsidRPr="00FF7082" w:rsidRDefault="00987A79" w:rsidP="009355AD">
            <w:pPr>
              <w:jc w:val="center"/>
              <w:rPr>
                <w:color w:val="000000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5CF72" w14:textId="77777777" w:rsidR="00987A79" w:rsidRPr="00FF7082" w:rsidRDefault="00987A79" w:rsidP="009355AD">
            <w:pPr>
              <w:rPr>
                <w:color w:val="000000"/>
              </w:rPr>
            </w:pPr>
          </w:p>
        </w:tc>
      </w:tr>
      <w:tr w:rsidR="00674D87" w:rsidRPr="00FF7082" w14:paraId="534B9AA4" w14:textId="77777777" w:rsidTr="00674D87">
        <w:trPr>
          <w:trHeight w:val="2257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3F4BA32" w14:textId="4ED45CD7" w:rsidR="00987A79" w:rsidRPr="00987A79" w:rsidRDefault="00987A79" w:rsidP="00DC127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DS005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E677C8D" w14:textId="0F82B209" w:rsidR="00987A79" w:rsidRPr="00FF7082" w:rsidRDefault="00987A79" w:rsidP="00DC1274">
            <w:pPr>
              <w:jc w:val="center"/>
              <w:rPr>
                <w:color w:val="000000"/>
                <w:sz w:val="18"/>
                <w:szCs w:val="18"/>
              </w:rPr>
            </w:pPr>
            <w:r w:rsidRPr="00665DB1">
              <w:rPr>
                <w:color w:val="000000"/>
              </w:rPr>
              <w:t>Синдром диабетической стопы</w:t>
            </w:r>
          </w:p>
        </w:tc>
        <w:tc>
          <w:tcPr>
            <w:tcW w:w="13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3222628" w14:textId="77777777" w:rsidR="00987A79" w:rsidRDefault="00987A79" w:rsidP="00B65354">
            <w:pPr>
              <w:pStyle w:val="a7"/>
              <w:numPr>
                <w:ilvl w:val="0"/>
                <w:numId w:val="7"/>
              </w:numPr>
              <w:ind w:left="42" w:firstLine="283"/>
              <w:rPr>
                <w:color w:val="000000"/>
              </w:rPr>
            </w:pPr>
            <w:r w:rsidRPr="005E645A">
              <w:rPr>
                <w:color w:val="000000"/>
              </w:rPr>
              <w:t>Пациенты с сахарным диабетом, пролеченные в стационаре и выписанные на лечение по поводу заболеваний нижних конечностей (с наличием синдрома диабетической стопы в настоящее время)</w:t>
            </w:r>
          </w:p>
          <w:p w14:paraId="23DE50CE" w14:textId="682B8F96" w:rsidR="00987A79" w:rsidRDefault="00987A79" w:rsidP="00B65354">
            <w:pPr>
              <w:pStyle w:val="a7"/>
              <w:numPr>
                <w:ilvl w:val="0"/>
                <w:numId w:val="7"/>
              </w:numPr>
              <w:ind w:left="42" w:firstLine="283"/>
              <w:rPr>
                <w:color w:val="000000"/>
              </w:rPr>
            </w:pPr>
            <w:r w:rsidRPr="005E645A">
              <w:rPr>
                <w:color w:val="000000"/>
              </w:rPr>
              <w:t xml:space="preserve"> Диабетическая </w:t>
            </w:r>
            <w:proofErr w:type="spellStart"/>
            <w:r w:rsidRPr="005E645A">
              <w:rPr>
                <w:color w:val="000000"/>
              </w:rPr>
              <w:t>нейроостеоартропати</w:t>
            </w:r>
            <w:r w:rsidR="00DC1274">
              <w:rPr>
                <w:color w:val="000000"/>
              </w:rPr>
              <w:t>я</w:t>
            </w:r>
            <w:proofErr w:type="spellEnd"/>
            <w:r w:rsidRPr="005E645A">
              <w:rPr>
                <w:color w:val="000000"/>
              </w:rPr>
              <w:t xml:space="preserve"> с раневыми дефектами мягких тканей стопы</w:t>
            </w:r>
          </w:p>
          <w:p w14:paraId="6F49454C" w14:textId="77777777" w:rsidR="00987A79" w:rsidRPr="005E645A" w:rsidRDefault="00987A79" w:rsidP="00B65354">
            <w:pPr>
              <w:pStyle w:val="a7"/>
              <w:numPr>
                <w:ilvl w:val="0"/>
                <w:numId w:val="7"/>
              </w:numPr>
              <w:ind w:left="42" w:firstLine="283"/>
              <w:rPr>
                <w:color w:val="000000"/>
              </w:rPr>
            </w:pPr>
            <w:r w:rsidRPr="005E645A">
              <w:rPr>
                <w:color w:val="000000"/>
              </w:rPr>
              <w:t xml:space="preserve">Синдром диабетической стопы характеризуются наличием длительно незаживающих ран стоп: </w:t>
            </w:r>
            <w:r w:rsidRPr="005E645A">
              <w:rPr>
                <w:color w:val="000000"/>
              </w:rPr>
              <w:br/>
              <w:t>- открытая рана области голеностопного сустава и стопы (S91)</w:t>
            </w:r>
            <w:r w:rsidRPr="005E645A">
              <w:rPr>
                <w:color w:val="000000"/>
              </w:rPr>
              <w:br/>
              <w:t>- открытая рана одного или нескольких пальцев стопы без повреждения ногтевой пластинки (S91.1)</w:t>
            </w:r>
            <w:r w:rsidRPr="005E645A">
              <w:rPr>
                <w:color w:val="000000"/>
              </w:rPr>
              <w:br/>
              <w:t>- открытая рана пальца (ев) стопы с повреждением ногтевой пластинки (S91.2)</w:t>
            </w:r>
            <w:r w:rsidRPr="005E645A">
              <w:rPr>
                <w:color w:val="000000"/>
              </w:rPr>
              <w:br/>
              <w:t>- открытая рана других частей стопы (S91.3)</w:t>
            </w:r>
            <w:r w:rsidRPr="005E645A">
              <w:rPr>
                <w:color w:val="000000"/>
              </w:rPr>
              <w:br/>
              <w:t>- множественные открытые раны голеностопного сустава и стопы (S91.7)</w:t>
            </w:r>
          </w:p>
        </w:tc>
        <w:tc>
          <w:tcPr>
            <w:tcW w:w="8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8F463BA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Диабетическая полинейропатия</w:t>
            </w:r>
            <w:r>
              <w:rPr>
                <w:color w:val="000000"/>
              </w:rPr>
              <w:t>:</w:t>
            </w:r>
          </w:p>
          <w:p w14:paraId="02A2BECD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 xml:space="preserve">E10.4 E11.4 E12.4 E13.4 E14.4 </w:t>
            </w:r>
          </w:p>
          <w:p w14:paraId="387E64FD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Диабетическая ангиопатия (без язв)</w:t>
            </w:r>
            <w:r>
              <w:rPr>
                <w:color w:val="000000"/>
              </w:rPr>
              <w:t>:</w:t>
            </w:r>
            <w:r w:rsidRPr="00FF7082">
              <w:rPr>
                <w:color w:val="000000"/>
              </w:rPr>
              <w:t xml:space="preserve"> </w:t>
            </w:r>
          </w:p>
          <w:p w14:paraId="63F4FF53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 xml:space="preserve">E10.5 E11.5 E12.5 E13.5 E14.5 </w:t>
            </w:r>
          </w:p>
          <w:p w14:paraId="48F3F396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>Сахарный диабет с множественными осложнениями</w:t>
            </w:r>
            <w:r>
              <w:rPr>
                <w:color w:val="000000"/>
              </w:rPr>
              <w:t>:</w:t>
            </w:r>
          </w:p>
          <w:p w14:paraId="51D49290" w14:textId="77777777" w:rsidR="00987A79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 xml:space="preserve">E10.7 E11.7 E12.7 E13.7 E14.7 </w:t>
            </w:r>
          </w:p>
          <w:p w14:paraId="63078CAE" w14:textId="77777777" w:rsidR="00987A79" w:rsidRPr="00FF7082" w:rsidRDefault="00987A79" w:rsidP="009355AD">
            <w:pPr>
              <w:rPr>
                <w:color w:val="000000"/>
              </w:rPr>
            </w:pPr>
            <w:r w:rsidRPr="00FF7082">
              <w:rPr>
                <w:color w:val="000000"/>
              </w:rPr>
              <w:t xml:space="preserve">М14.2 - Диабетическая </w:t>
            </w:r>
            <w:proofErr w:type="spellStart"/>
            <w:r w:rsidRPr="00FF7082">
              <w:rPr>
                <w:color w:val="000000"/>
              </w:rPr>
              <w:t>артропатия</w:t>
            </w:r>
            <w:proofErr w:type="spellEnd"/>
            <w:r w:rsidRPr="00FF7082">
              <w:rPr>
                <w:color w:val="000000"/>
              </w:rPr>
              <w:t xml:space="preserve"> (E10-E14+ с общим четвертым знаком .6) при наличии раневого дефекта мягких тканей стопы</w:t>
            </w:r>
            <w:r w:rsidRPr="00FF7082">
              <w:rPr>
                <w:color w:val="000000"/>
              </w:rPr>
              <w:br/>
              <w:t xml:space="preserve">М14.6 Невропатическая </w:t>
            </w:r>
            <w:proofErr w:type="spellStart"/>
            <w:r w:rsidRPr="00FF7082">
              <w:rPr>
                <w:color w:val="000000"/>
              </w:rPr>
              <w:t>артропатия</w:t>
            </w:r>
            <w:proofErr w:type="spellEnd"/>
            <w:r w:rsidRPr="00FF7082">
              <w:rPr>
                <w:color w:val="000000"/>
              </w:rPr>
              <w:t xml:space="preserve"> при наличии раневого дефекта мягких тканей стопы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CDE68" w14:textId="77777777" w:rsidR="00987A79" w:rsidRPr="00FF7082" w:rsidRDefault="00987A79" w:rsidP="009355AD">
            <w:pPr>
              <w:rPr>
                <w:color w:val="000000"/>
              </w:rPr>
            </w:pPr>
            <w:r w:rsidRPr="00A2513F">
              <w:rPr>
                <w:b/>
                <w:bCs/>
                <w:color w:val="000000"/>
              </w:rPr>
              <w:t>Диагностика и профилактика:</w:t>
            </w:r>
            <w:r>
              <w:rPr>
                <w:color w:val="000000"/>
              </w:rPr>
              <w:t xml:space="preserve"> «</w:t>
            </w:r>
            <w:r w:rsidRPr="00FF7082">
              <w:rPr>
                <w:color w:val="000000"/>
              </w:rPr>
              <w:t>Скрининг синдрома диабетической стопы</w:t>
            </w:r>
            <w:r>
              <w:rPr>
                <w:color w:val="000000"/>
              </w:rPr>
              <w:t>»</w:t>
            </w:r>
            <w:r w:rsidRPr="00FF7082">
              <w:rPr>
                <w:color w:val="000000"/>
              </w:rPr>
              <w:t xml:space="preserve">  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D048A" w14:textId="0BA52328" w:rsidR="00987A79" w:rsidRPr="00FF7082" w:rsidRDefault="00987A79" w:rsidP="009355AD">
            <w:pPr>
              <w:jc w:val="center"/>
              <w:rPr>
                <w:color w:val="000000"/>
              </w:rPr>
            </w:pPr>
            <w:r w:rsidRPr="00B65354">
              <w:rPr>
                <w:color w:val="000000"/>
              </w:rPr>
              <w:t>2 038,36</w:t>
            </w:r>
          </w:p>
        </w:tc>
        <w:tc>
          <w:tcPr>
            <w:tcW w:w="4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F03E3EB" w14:textId="77777777" w:rsidR="00987A79" w:rsidRPr="00FF7082" w:rsidRDefault="00987A79" w:rsidP="009355AD">
            <w:pPr>
              <w:jc w:val="center"/>
              <w:rPr>
                <w:color w:val="000000"/>
              </w:rPr>
            </w:pPr>
            <w:r w:rsidRPr="00FF7082">
              <w:rPr>
                <w:color w:val="000000"/>
              </w:rPr>
              <w:t>6 раз в год</w:t>
            </w:r>
          </w:p>
        </w:tc>
      </w:tr>
      <w:tr w:rsidR="00674D87" w:rsidRPr="00FF7082" w14:paraId="5B4FEF12" w14:textId="77777777" w:rsidTr="00674D87">
        <w:trPr>
          <w:trHeight w:val="2415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0B12D0" w14:textId="75E752E4" w:rsidR="00987A79" w:rsidRPr="00987A79" w:rsidRDefault="00987A79" w:rsidP="00DC127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DS006</w:t>
            </w: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678718D" w14:textId="7E97C91B" w:rsidR="00987A79" w:rsidRPr="00FF7082" w:rsidRDefault="00987A79" w:rsidP="00DC1274">
            <w:pPr>
              <w:jc w:val="center"/>
              <w:rPr>
                <w:color w:val="000000"/>
              </w:rPr>
            </w:pPr>
          </w:p>
        </w:tc>
        <w:tc>
          <w:tcPr>
            <w:tcW w:w="13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8FE3F" w14:textId="77777777" w:rsidR="00987A79" w:rsidRPr="00FF7082" w:rsidRDefault="00987A79" w:rsidP="009355AD">
            <w:pPr>
              <w:rPr>
                <w:color w:val="000000"/>
              </w:rPr>
            </w:pPr>
          </w:p>
        </w:tc>
        <w:tc>
          <w:tcPr>
            <w:tcW w:w="8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E906D" w14:textId="77777777" w:rsidR="00987A79" w:rsidRPr="00FF7082" w:rsidRDefault="00987A79" w:rsidP="009355AD">
            <w:pPr>
              <w:rPr>
                <w:color w:val="000000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781C3" w14:textId="168D5F5E" w:rsidR="00987A79" w:rsidRPr="00FF7082" w:rsidRDefault="00987A79" w:rsidP="009355AD">
            <w:pPr>
              <w:rPr>
                <w:color w:val="000000"/>
              </w:rPr>
            </w:pPr>
            <w:r w:rsidRPr="00D30A38">
              <w:rPr>
                <w:b/>
                <w:bCs/>
                <w:color w:val="000000"/>
              </w:rPr>
              <w:t>Лечение</w:t>
            </w:r>
            <w:r>
              <w:rPr>
                <w:color w:val="000000"/>
              </w:rPr>
              <w:t xml:space="preserve"> (ран нижних конечностей): «</w:t>
            </w:r>
            <w:r w:rsidRPr="00FF7082">
              <w:rPr>
                <w:color w:val="000000"/>
              </w:rPr>
              <w:t xml:space="preserve">Диагностика и лечение ран нижних конечностей у пациентов с синдромом </w:t>
            </w:r>
            <w:r w:rsidR="00DC1274" w:rsidRPr="00FF7082">
              <w:rPr>
                <w:color w:val="000000"/>
              </w:rPr>
              <w:t>диабетической</w:t>
            </w:r>
            <w:r w:rsidRPr="00FF7082">
              <w:rPr>
                <w:color w:val="000000"/>
              </w:rPr>
              <w:t xml:space="preserve"> стопы</w:t>
            </w:r>
            <w:r>
              <w:rPr>
                <w:color w:val="000000"/>
              </w:rPr>
              <w:t>»</w:t>
            </w:r>
            <w:r w:rsidRPr="00FF7082">
              <w:rPr>
                <w:color w:val="000000"/>
              </w:rPr>
              <w:t xml:space="preserve"> 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9D959" w14:textId="16F0DDF6" w:rsidR="00987A79" w:rsidRPr="00FF7082" w:rsidRDefault="00987A79" w:rsidP="009355AD">
            <w:pPr>
              <w:jc w:val="center"/>
              <w:rPr>
                <w:color w:val="000000"/>
              </w:rPr>
            </w:pPr>
            <w:r w:rsidRPr="00B65354">
              <w:rPr>
                <w:color w:val="000000"/>
              </w:rPr>
              <w:t>2 453,29</w:t>
            </w:r>
          </w:p>
        </w:tc>
        <w:tc>
          <w:tcPr>
            <w:tcW w:w="4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41E6D" w14:textId="77777777" w:rsidR="00987A79" w:rsidRPr="00FF7082" w:rsidRDefault="00987A79" w:rsidP="009355AD">
            <w:pPr>
              <w:rPr>
                <w:color w:val="000000"/>
              </w:rPr>
            </w:pPr>
          </w:p>
        </w:tc>
      </w:tr>
      <w:tr w:rsidR="00674D87" w:rsidRPr="00FF7082" w14:paraId="6850025C" w14:textId="77777777" w:rsidTr="00674D87">
        <w:trPr>
          <w:trHeight w:val="297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EDEC7A" w14:textId="65E9F450" w:rsidR="00987A79" w:rsidRPr="00FF7082" w:rsidRDefault="00DC1274" w:rsidP="00DC127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DS007</w:t>
            </w: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4937D94" w14:textId="63DD6EBB" w:rsidR="00987A79" w:rsidRPr="00FF7082" w:rsidRDefault="00987A79" w:rsidP="00DC1274">
            <w:pPr>
              <w:jc w:val="center"/>
              <w:rPr>
                <w:color w:val="000000"/>
              </w:rPr>
            </w:pPr>
          </w:p>
        </w:tc>
        <w:tc>
          <w:tcPr>
            <w:tcW w:w="13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549CB" w14:textId="77777777" w:rsidR="00987A79" w:rsidRPr="00FF7082" w:rsidRDefault="00987A79" w:rsidP="009355AD">
            <w:pPr>
              <w:rPr>
                <w:color w:val="000000"/>
              </w:rPr>
            </w:pPr>
          </w:p>
        </w:tc>
        <w:tc>
          <w:tcPr>
            <w:tcW w:w="8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CBEFA" w14:textId="77777777" w:rsidR="00987A79" w:rsidRPr="00FF7082" w:rsidRDefault="00987A79" w:rsidP="009355AD">
            <w:pPr>
              <w:rPr>
                <w:color w:val="000000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72237" w14:textId="77777777" w:rsidR="00987A79" w:rsidRDefault="00987A79" w:rsidP="009355AD">
            <w:pPr>
              <w:rPr>
                <w:color w:val="000000"/>
              </w:rPr>
            </w:pPr>
            <w:r w:rsidRPr="00D30A38">
              <w:rPr>
                <w:b/>
                <w:bCs/>
                <w:color w:val="000000"/>
              </w:rPr>
              <w:t xml:space="preserve">Лечение </w:t>
            </w:r>
            <w:r>
              <w:rPr>
                <w:color w:val="000000"/>
              </w:rPr>
              <w:t>(</w:t>
            </w:r>
            <w:r w:rsidRPr="006938E3">
              <w:rPr>
                <w:color w:val="000000"/>
              </w:rPr>
              <w:t xml:space="preserve">диабетической </w:t>
            </w:r>
            <w:proofErr w:type="spellStart"/>
            <w:r w:rsidRPr="006938E3">
              <w:rPr>
                <w:color w:val="000000"/>
              </w:rPr>
              <w:t>нейроостеоартропатии</w:t>
            </w:r>
            <w:proofErr w:type="spellEnd"/>
            <w:r w:rsidRPr="006938E3">
              <w:rPr>
                <w:color w:val="000000"/>
              </w:rPr>
              <w:t>)</w:t>
            </w:r>
            <w:r>
              <w:rPr>
                <w:color w:val="000000"/>
              </w:rPr>
              <w:t>:</w:t>
            </w:r>
          </w:p>
          <w:p w14:paraId="6BD83D98" w14:textId="77777777" w:rsidR="00987A79" w:rsidRPr="00FF7082" w:rsidRDefault="00987A79" w:rsidP="009355AD">
            <w:pPr>
              <w:rPr>
                <w:color w:val="000000"/>
              </w:rPr>
            </w:pPr>
            <w:bookmarkStart w:id="4" w:name="_Hlk214617598"/>
            <w:r>
              <w:rPr>
                <w:color w:val="000000"/>
              </w:rPr>
              <w:t>«</w:t>
            </w:r>
            <w:r w:rsidRPr="00FF7082">
              <w:rPr>
                <w:color w:val="000000"/>
              </w:rPr>
              <w:t xml:space="preserve">Диагностика и лечение диабетической </w:t>
            </w:r>
            <w:proofErr w:type="spellStart"/>
            <w:r w:rsidRPr="00FF7082">
              <w:rPr>
                <w:color w:val="000000"/>
              </w:rPr>
              <w:t>нейроостеоартропатии</w:t>
            </w:r>
            <w:proofErr w:type="spellEnd"/>
            <w:r w:rsidRPr="00FF7082">
              <w:rPr>
                <w:color w:val="000000"/>
              </w:rPr>
              <w:t>. Наложение индивидуальной разгрузочной повязки</w:t>
            </w:r>
            <w:r>
              <w:rPr>
                <w:color w:val="000000"/>
              </w:rPr>
              <w:t>»</w:t>
            </w:r>
            <w:r w:rsidRPr="00FF7082">
              <w:rPr>
                <w:color w:val="000000"/>
              </w:rPr>
              <w:t xml:space="preserve"> </w:t>
            </w:r>
            <w:bookmarkEnd w:id="4"/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2775E" w14:textId="220F7AB8" w:rsidR="00987A79" w:rsidRPr="00B65354" w:rsidRDefault="00987A79" w:rsidP="00B65354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B65354">
              <w:rPr>
                <w:color w:val="000000"/>
              </w:rPr>
              <w:t>1 979,35</w:t>
            </w:r>
          </w:p>
          <w:p w14:paraId="61BFE818" w14:textId="10DA2322" w:rsidR="00987A79" w:rsidRPr="00FF7082" w:rsidRDefault="00987A79" w:rsidP="009355AD">
            <w:pPr>
              <w:jc w:val="center"/>
              <w:rPr>
                <w:color w:val="000000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7C367" w14:textId="77777777" w:rsidR="00987A79" w:rsidRPr="00FF7082" w:rsidRDefault="00987A79" w:rsidP="009355AD">
            <w:pPr>
              <w:rPr>
                <w:color w:val="000000"/>
              </w:rPr>
            </w:pPr>
          </w:p>
        </w:tc>
      </w:tr>
    </w:tbl>
    <w:p w14:paraId="6A5009C9" w14:textId="77777777" w:rsidR="008875FE" w:rsidRDefault="008875FE" w:rsidP="0062170F">
      <w:pPr>
        <w:jc w:val="center"/>
        <w:rPr>
          <w:strike/>
          <w:sz w:val="20"/>
          <w:szCs w:val="20"/>
        </w:rPr>
        <w:sectPr w:rsidR="008875FE" w:rsidSect="008875FE">
          <w:headerReference w:type="default" r:id="rId8"/>
          <w:pgSz w:w="16838" w:h="11906" w:orient="landscape" w:code="9"/>
          <w:pgMar w:top="1134" w:right="794" w:bottom="386" w:left="568" w:header="709" w:footer="709" w:gutter="0"/>
          <w:cols w:space="708"/>
          <w:titlePg/>
          <w:docGrid w:linePitch="360"/>
        </w:sectPr>
      </w:pPr>
    </w:p>
    <w:p w14:paraId="22EC6E4A" w14:textId="77777777" w:rsidR="00674D87" w:rsidRPr="00674D87" w:rsidRDefault="00674D87" w:rsidP="00674D87">
      <w:pPr>
        <w:widowControl w:val="0"/>
        <w:autoSpaceDE w:val="0"/>
        <w:autoSpaceDN w:val="0"/>
        <w:rPr>
          <w:rFonts w:cs="Calibri"/>
          <w:color w:val="000000"/>
          <w:sz w:val="28"/>
          <w:szCs w:val="20"/>
        </w:rPr>
      </w:pPr>
    </w:p>
    <w:p w14:paraId="150E19E2" w14:textId="77777777" w:rsidR="008875FE" w:rsidRDefault="008875FE" w:rsidP="008875FE">
      <w:pPr>
        <w:ind w:left="4962"/>
        <w:jc w:val="center"/>
      </w:pPr>
      <w:r>
        <w:t>Приложение № 44 (44.1)</w:t>
      </w:r>
    </w:p>
    <w:p w14:paraId="5903A0BB" w14:textId="77777777" w:rsidR="008875FE" w:rsidRDefault="008875FE" w:rsidP="008875FE">
      <w:pPr>
        <w:ind w:left="4962"/>
        <w:jc w:val="center"/>
      </w:pPr>
      <w:r>
        <w:t>к Тарифному соглашению в сфере обязательного медицинского страхования на территории Республики Северная Осетия-Алания</w:t>
      </w:r>
    </w:p>
    <w:p w14:paraId="70BC7D23" w14:textId="3D6F7195" w:rsidR="008875FE" w:rsidRDefault="008875FE" w:rsidP="008875FE">
      <w:pPr>
        <w:pStyle w:val="a7"/>
        <w:widowControl w:val="0"/>
        <w:autoSpaceDE w:val="0"/>
        <w:autoSpaceDN w:val="0"/>
        <w:ind w:left="4962"/>
        <w:jc w:val="center"/>
        <w:rPr>
          <w:rFonts w:cs="Calibri"/>
          <w:color w:val="000000"/>
          <w:sz w:val="28"/>
          <w:szCs w:val="20"/>
        </w:rPr>
      </w:pPr>
      <w:r w:rsidRPr="004307C8">
        <w:t xml:space="preserve">от </w:t>
      </w:r>
      <w:r>
        <w:t>30</w:t>
      </w:r>
      <w:r w:rsidRPr="004307C8">
        <w:t xml:space="preserve"> декабря 202</w:t>
      </w:r>
      <w:r>
        <w:t>5</w:t>
      </w:r>
      <w:r w:rsidRPr="004307C8">
        <w:t xml:space="preserve"> года</w:t>
      </w:r>
    </w:p>
    <w:p w14:paraId="20591883" w14:textId="77777777" w:rsidR="008875FE" w:rsidRDefault="008875FE" w:rsidP="008875FE">
      <w:pPr>
        <w:pStyle w:val="a7"/>
        <w:widowControl w:val="0"/>
        <w:autoSpaceDE w:val="0"/>
        <w:autoSpaceDN w:val="0"/>
        <w:rPr>
          <w:rFonts w:cs="Calibri"/>
          <w:color w:val="000000"/>
          <w:sz w:val="28"/>
          <w:szCs w:val="20"/>
        </w:rPr>
      </w:pPr>
    </w:p>
    <w:p w14:paraId="3A7E5D4B" w14:textId="5F3C1E09" w:rsidR="00674D87" w:rsidRPr="008875FE" w:rsidRDefault="00674D87" w:rsidP="00674D87">
      <w:pPr>
        <w:pStyle w:val="a7"/>
        <w:widowControl w:val="0"/>
        <w:numPr>
          <w:ilvl w:val="0"/>
          <w:numId w:val="6"/>
        </w:numPr>
        <w:autoSpaceDE w:val="0"/>
        <w:autoSpaceDN w:val="0"/>
        <w:jc w:val="center"/>
        <w:rPr>
          <w:rFonts w:cs="Calibri"/>
          <w:b/>
          <w:bCs/>
          <w:color w:val="000000"/>
          <w:sz w:val="28"/>
          <w:szCs w:val="20"/>
        </w:rPr>
      </w:pPr>
      <w:r w:rsidRPr="008875FE">
        <w:rPr>
          <w:rFonts w:cs="Calibri"/>
          <w:b/>
          <w:bCs/>
          <w:color w:val="000000"/>
          <w:sz w:val="28"/>
          <w:szCs w:val="20"/>
        </w:rPr>
        <w:t>Перечень услуг, оказываемых в кабинете «Диабетическая стопа»</w:t>
      </w:r>
    </w:p>
    <w:p w14:paraId="1CCDD6DF" w14:textId="77777777" w:rsidR="00674D87" w:rsidRPr="00A16D73" w:rsidRDefault="00674D87" w:rsidP="00674D87">
      <w:pPr>
        <w:widowControl w:val="0"/>
        <w:autoSpaceDE w:val="0"/>
        <w:autoSpaceDN w:val="0"/>
        <w:ind w:firstLine="567"/>
        <w:jc w:val="center"/>
        <w:rPr>
          <w:rFonts w:cs="Calibri"/>
          <w:color w:val="000000"/>
          <w:sz w:val="28"/>
          <w:szCs w:val="20"/>
        </w:rPr>
      </w:pPr>
    </w:p>
    <w:p w14:paraId="1FB8ED93" w14:textId="6329B506" w:rsidR="00674D87" w:rsidRDefault="00674D87" w:rsidP="004A27BB">
      <w:pPr>
        <w:pStyle w:val="a7"/>
        <w:widowControl w:val="0"/>
        <w:autoSpaceDE w:val="0"/>
        <w:autoSpaceDN w:val="0"/>
        <w:ind w:left="927"/>
        <w:jc w:val="center"/>
        <w:rPr>
          <w:rFonts w:cs="Calibri"/>
          <w:color w:val="000000"/>
          <w:sz w:val="28"/>
          <w:szCs w:val="20"/>
        </w:rPr>
      </w:pPr>
      <w:r w:rsidRPr="00EB450D">
        <w:rPr>
          <w:rFonts w:cs="Calibri"/>
          <w:color w:val="000000"/>
          <w:sz w:val="28"/>
          <w:szCs w:val="20"/>
        </w:rPr>
        <w:t>Скрининг синдрома диабетической стопы</w:t>
      </w:r>
    </w:p>
    <w:p w14:paraId="5212A369" w14:textId="77777777" w:rsidR="004A27BB" w:rsidRPr="00EB450D" w:rsidRDefault="004A27BB" w:rsidP="004A27BB">
      <w:pPr>
        <w:pStyle w:val="a7"/>
        <w:widowControl w:val="0"/>
        <w:autoSpaceDE w:val="0"/>
        <w:autoSpaceDN w:val="0"/>
        <w:ind w:left="927"/>
        <w:jc w:val="center"/>
        <w:rPr>
          <w:rFonts w:cs="Calibri"/>
          <w:color w:val="000000"/>
          <w:sz w:val="28"/>
          <w:szCs w:val="20"/>
        </w:rPr>
      </w:pPr>
    </w:p>
    <w:tbl>
      <w:tblPr>
        <w:tblStyle w:val="a3"/>
        <w:tblW w:w="9870" w:type="dxa"/>
        <w:tblLook w:val="04A0" w:firstRow="1" w:lastRow="0" w:firstColumn="1" w:lastColumn="0" w:noHBand="0" w:noVBand="1"/>
      </w:tblPr>
      <w:tblGrid>
        <w:gridCol w:w="700"/>
        <w:gridCol w:w="1847"/>
        <w:gridCol w:w="7087"/>
        <w:gridCol w:w="236"/>
      </w:tblGrid>
      <w:tr w:rsidR="00674D87" w14:paraId="12757766" w14:textId="77777777" w:rsidTr="009355AD">
        <w:tc>
          <w:tcPr>
            <w:tcW w:w="700" w:type="dxa"/>
            <w:vAlign w:val="center"/>
          </w:tcPr>
          <w:p w14:paraId="147EDB99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п/п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4316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Код услуги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A045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Наименование медицинской услуги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66BE1" w14:textId="77777777" w:rsidR="00674D87" w:rsidRDefault="00674D87" w:rsidP="00674D87">
            <w:pPr>
              <w:jc w:val="center"/>
              <w:rPr>
                <w:rFonts w:cs="Calibri"/>
                <w:color w:val="000000"/>
                <w:sz w:val="28"/>
                <w:szCs w:val="20"/>
              </w:rPr>
            </w:pPr>
          </w:p>
        </w:tc>
      </w:tr>
      <w:tr w:rsidR="00674D87" w14:paraId="07B3A683" w14:textId="77777777" w:rsidTr="009355AD">
        <w:tc>
          <w:tcPr>
            <w:tcW w:w="700" w:type="dxa"/>
            <w:vAlign w:val="center"/>
          </w:tcPr>
          <w:p w14:paraId="3F7243AB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D921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В01.058.001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90F1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Прием (осмотр, консультация) врача-эндокринолога первичный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521C" w14:textId="77777777" w:rsidR="00674D87" w:rsidRDefault="00674D87" w:rsidP="00674D87">
            <w:pPr>
              <w:jc w:val="center"/>
              <w:rPr>
                <w:rFonts w:cs="Calibri"/>
                <w:color w:val="000000"/>
                <w:sz w:val="28"/>
                <w:szCs w:val="20"/>
              </w:rPr>
            </w:pPr>
          </w:p>
        </w:tc>
      </w:tr>
      <w:tr w:rsidR="00674D87" w14:paraId="64CBDC34" w14:textId="77777777" w:rsidTr="009355AD">
        <w:trPr>
          <w:gridAfter w:val="1"/>
          <w:wAfter w:w="236" w:type="dxa"/>
        </w:trPr>
        <w:tc>
          <w:tcPr>
            <w:tcW w:w="700" w:type="dxa"/>
            <w:vAlign w:val="center"/>
          </w:tcPr>
          <w:p w14:paraId="120794C2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2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8D8C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A01.24.004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211B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Исследование чувствительной и двигательной сферы при патологии периферической нервной системы</w:t>
            </w:r>
          </w:p>
        </w:tc>
      </w:tr>
      <w:tr w:rsidR="00674D87" w14:paraId="70B3A85B" w14:textId="77777777" w:rsidTr="009355AD">
        <w:trPr>
          <w:gridAfter w:val="1"/>
          <w:wAfter w:w="236" w:type="dxa"/>
        </w:trPr>
        <w:tc>
          <w:tcPr>
            <w:tcW w:w="700" w:type="dxa"/>
            <w:vAlign w:val="center"/>
          </w:tcPr>
          <w:p w14:paraId="7BCB9718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3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7C9D" w14:textId="70A1B6ED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A04.12.001.001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677C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Ультразвуковая допплерография артерий нижних конечностей (с использованием мини-</w:t>
            </w:r>
            <w:proofErr w:type="spellStart"/>
            <w:r w:rsidRPr="000C66D2">
              <w:rPr>
                <w:rFonts w:cs="Calibri"/>
                <w:color w:val="000000"/>
                <w:szCs w:val="18"/>
              </w:rPr>
              <w:t>доплера</w:t>
            </w:r>
            <w:proofErr w:type="spellEnd"/>
            <w:r w:rsidRPr="000C66D2">
              <w:rPr>
                <w:rFonts w:cs="Calibri"/>
                <w:color w:val="000000"/>
                <w:szCs w:val="18"/>
              </w:rPr>
              <w:t xml:space="preserve"> или портативного ультразвукового аппарата для проведения доплерографии)</w:t>
            </w:r>
          </w:p>
        </w:tc>
      </w:tr>
      <w:tr w:rsidR="00674D87" w14:paraId="46ADD902" w14:textId="77777777" w:rsidTr="009355AD">
        <w:trPr>
          <w:gridAfter w:val="1"/>
          <w:wAfter w:w="236" w:type="dxa"/>
        </w:trPr>
        <w:tc>
          <w:tcPr>
            <w:tcW w:w="700" w:type="dxa"/>
            <w:vAlign w:val="center"/>
          </w:tcPr>
          <w:p w14:paraId="374EA09F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4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CD73" w14:textId="06F39AF6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B03.043.002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9EE0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 xml:space="preserve">Скрининг-исследование риска заболеваний артерий нижних конечностей с помощью системы с автоматическим измерением систолического артериального давления и расчетом </w:t>
            </w:r>
            <w:proofErr w:type="spellStart"/>
            <w:r w:rsidRPr="000C66D2">
              <w:rPr>
                <w:rFonts w:cs="Calibri"/>
                <w:color w:val="000000"/>
                <w:szCs w:val="18"/>
              </w:rPr>
              <w:t>лодыжечно</w:t>
            </w:r>
            <w:proofErr w:type="spellEnd"/>
            <w:r w:rsidRPr="000C66D2">
              <w:rPr>
                <w:rFonts w:cs="Calibri"/>
                <w:color w:val="000000"/>
                <w:szCs w:val="18"/>
              </w:rPr>
              <w:t>-плечевого индекса</w:t>
            </w:r>
          </w:p>
        </w:tc>
      </w:tr>
      <w:tr w:rsidR="00674D87" w14:paraId="5F20BBF9" w14:textId="77777777" w:rsidTr="009355AD">
        <w:trPr>
          <w:gridAfter w:val="1"/>
          <w:wAfter w:w="236" w:type="dxa"/>
        </w:trPr>
        <w:tc>
          <w:tcPr>
            <w:tcW w:w="700" w:type="dxa"/>
            <w:vAlign w:val="center"/>
          </w:tcPr>
          <w:p w14:paraId="166AEF35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5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70B0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B02.012.001.01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DEC3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Обработка ногтевых пластинок (1 стопа)</w:t>
            </w:r>
          </w:p>
        </w:tc>
      </w:tr>
      <w:tr w:rsidR="00674D87" w14:paraId="54BE1AFD" w14:textId="77777777" w:rsidTr="009355AD">
        <w:trPr>
          <w:gridAfter w:val="1"/>
          <w:wAfter w:w="236" w:type="dxa"/>
        </w:trPr>
        <w:tc>
          <w:tcPr>
            <w:tcW w:w="700" w:type="dxa"/>
            <w:vAlign w:val="center"/>
          </w:tcPr>
          <w:p w14:paraId="05D83732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6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6AE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B02.012.001.02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8FEC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Обработка гиперкератоза (1 сеанс)</w:t>
            </w:r>
          </w:p>
        </w:tc>
      </w:tr>
      <w:tr w:rsidR="00674D87" w14:paraId="53E738F5" w14:textId="77777777" w:rsidTr="009355AD">
        <w:trPr>
          <w:gridAfter w:val="1"/>
          <w:wAfter w:w="236" w:type="dxa"/>
        </w:trPr>
        <w:tc>
          <w:tcPr>
            <w:tcW w:w="700" w:type="dxa"/>
            <w:vAlign w:val="center"/>
          </w:tcPr>
          <w:p w14:paraId="1C1E35FA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7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7809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A16.01.028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BE4B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Удаление мозолей</w:t>
            </w:r>
          </w:p>
        </w:tc>
      </w:tr>
    </w:tbl>
    <w:p w14:paraId="6880F68D" w14:textId="77777777" w:rsidR="00674D87" w:rsidRDefault="00674D87" w:rsidP="00674D87">
      <w:pPr>
        <w:widowControl w:val="0"/>
        <w:autoSpaceDE w:val="0"/>
        <w:autoSpaceDN w:val="0"/>
        <w:ind w:firstLine="567"/>
        <w:jc w:val="center"/>
        <w:rPr>
          <w:rFonts w:cs="Calibri"/>
          <w:color w:val="000000"/>
          <w:sz w:val="28"/>
          <w:szCs w:val="20"/>
        </w:rPr>
      </w:pPr>
    </w:p>
    <w:p w14:paraId="367F807A" w14:textId="3013D321" w:rsidR="00674D87" w:rsidRDefault="00674D87" w:rsidP="004A27BB">
      <w:pPr>
        <w:pStyle w:val="a7"/>
        <w:widowControl w:val="0"/>
        <w:autoSpaceDE w:val="0"/>
        <w:autoSpaceDN w:val="0"/>
        <w:ind w:left="567"/>
        <w:jc w:val="center"/>
        <w:rPr>
          <w:rFonts w:cs="Calibri"/>
          <w:color w:val="000000"/>
          <w:sz w:val="28"/>
          <w:szCs w:val="20"/>
        </w:rPr>
      </w:pPr>
      <w:r w:rsidRPr="00EB450D">
        <w:rPr>
          <w:rFonts w:cs="Calibri"/>
          <w:color w:val="000000"/>
          <w:sz w:val="28"/>
          <w:szCs w:val="20"/>
        </w:rPr>
        <w:t xml:space="preserve">Диагностика и лечение диабетической </w:t>
      </w:r>
      <w:proofErr w:type="spellStart"/>
      <w:r w:rsidRPr="00EB450D">
        <w:rPr>
          <w:rFonts w:cs="Calibri"/>
          <w:color w:val="000000"/>
          <w:sz w:val="28"/>
          <w:szCs w:val="20"/>
        </w:rPr>
        <w:t>нейроостеоартропатии</w:t>
      </w:r>
      <w:proofErr w:type="spellEnd"/>
      <w:r w:rsidRPr="00EB450D">
        <w:rPr>
          <w:rFonts w:cs="Calibri"/>
          <w:color w:val="000000"/>
          <w:sz w:val="28"/>
          <w:szCs w:val="20"/>
        </w:rPr>
        <w:t>. Наложение индивидуальной разгрузочной повязки</w:t>
      </w:r>
    </w:p>
    <w:p w14:paraId="0397669E" w14:textId="77777777" w:rsidR="004A27BB" w:rsidRPr="00EB450D" w:rsidRDefault="004A27BB" w:rsidP="004A27BB">
      <w:pPr>
        <w:pStyle w:val="a7"/>
        <w:widowControl w:val="0"/>
        <w:autoSpaceDE w:val="0"/>
        <w:autoSpaceDN w:val="0"/>
        <w:ind w:left="567"/>
        <w:jc w:val="center"/>
        <w:rPr>
          <w:rFonts w:cs="Calibri"/>
          <w:color w:val="000000"/>
          <w:sz w:val="28"/>
          <w:szCs w:val="20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4"/>
        <w:gridCol w:w="1843"/>
        <w:gridCol w:w="7087"/>
      </w:tblGrid>
      <w:tr w:rsidR="00674D87" w14:paraId="239BF901" w14:textId="77777777" w:rsidTr="009355AD">
        <w:tc>
          <w:tcPr>
            <w:tcW w:w="704" w:type="dxa"/>
          </w:tcPr>
          <w:p w14:paraId="54708875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п/п</w:t>
            </w:r>
          </w:p>
        </w:tc>
        <w:tc>
          <w:tcPr>
            <w:tcW w:w="1843" w:type="dxa"/>
          </w:tcPr>
          <w:p w14:paraId="7C2FDCEC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Код услуги</w:t>
            </w:r>
          </w:p>
        </w:tc>
        <w:tc>
          <w:tcPr>
            <w:tcW w:w="7087" w:type="dxa"/>
          </w:tcPr>
          <w:p w14:paraId="533B4391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Наименование медицинской услуги</w:t>
            </w:r>
          </w:p>
        </w:tc>
      </w:tr>
      <w:tr w:rsidR="00674D87" w14:paraId="29F91FE2" w14:textId="77777777" w:rsidTr="009355AD">
        <w:tc>
          <w:tcPr>
            <w:tcW w:w="704" w:type="dxa"/>
            <w:vAlign w:val="center"/>
          </w:tcPr>
          <w:p w14:paraId="31AC6159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14:paraId="3D1F5FD6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B01.058.001</w:t>
            </w:r>
          </w:p>
        </w:tc>
        <w:tc>
          <w:tcPr>
            <w:tcW w:w="7087" w:type="dxa"/>
            <w:vAlign w:val="center"/>
          </w:tcPr>
          <w:p w14:paraId="77AC59AC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Прием (осмотр, консультация) врача-эндокринолога первичный</w:t>
            </w:r>
          </w:p>
        </w:tc>
      </w:tr>
      <w:tr w:rsidR="00674D87" w14:paraId="63532653" w14:textId="77777777" w:rsidTr="009355AD">
        <w:tc>
          <w:tcPr>
            <w:tcW w:w="704" w:type="dxa"/>
            <w:vAlign w:val="center"/>
          </w:tcPr>
          <w:p w14:paraId="5548F971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14:paraId="6B9643CF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А01.24.004</w:t>
            </w:r>
          </w:p>
        </w:tc>
        <w:tc>
          <w:tcPr>
            <w:tcW w:w="7087" w:type="dxa"/>
            <w:vAlign w:val="center"/>
          </w:tcPr>
          <w:p w14:paraId="7EB43B48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Исследование чувствительной и двигательной сферы при патологии периферической нервной системы</w:t>
            </w:r>
          </w:p>
        </w:tc>
      </w:tr>
      <w:tr w:rsidR="00674D87" w14:paraId="1C90C75D" w14:textId="77777777" w:rsidTr="009355AD">
        <w:tc>
          <w:tcPr>
            <w:tcW w:w="704" w:type="dxa"/>
            <w:vAlign w:val="center"/>
          </w:tcPr>
          <w:p w14:paraId="07F23105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3</w:t>
            </w:r>
          </w:p>
        </w:tc>
        <w:tc>
          <w:tcPr>
            <w:tcW w:w="1843" w:type="dxa"/>
            <w:vAlign w:val="center"/>
          </w:tcPr>
          <w:p w14:paraId="714F51BF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A04.12.001.001</w:t>
            </w:r>
          </w:p>
        </w:tc>
        <w:tc>
          <w:tcPr>
            <w:tcW w:w="7087" w:type="dxa"/>
            <w:vAlign w:val="center"/>
          </w:tcPr>
          <w:p w14:paraId="0B0010CA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Ультразвуковая допплерография артерий нижних конечностей (с использованием мини-</w:t>
            </w:r>
            <w:proofErr w:type="spellStart"/>
            <w:r w:rsidRPr="000C66D2">
              <w:rPr>
                <w:rFonts w:cs="Calibri"/>
                <w:color w:val="000000"/>
                <w:szCs w:val="18"/>
              </w:rPr>
              <w:t>доплера</w:t>
            </w:r>
            <w:proofErr w:type="spellEnd"/>
            <w:r w:rsidRPr="000C66D2">
              <w:rPr>
                <w:rFonts w:cs="Calibri"/>
                <w:color w:val="000000"/>
                <w:szCs w:val="18"/>
              </w:rPr>
              <w:t xml:space="preserve"> или портативного ультразвукового аппарата для проведения доплерографии)</w:t>
            </w:r>
          </w:p>
        </w:tc>
      </w:tr>
      <w:tr w:rsidR="00674D87" w14:paraId="584ADACC" w14:textId="77777777" w:rsidTr="009355AD">
        <w:tc>
          <w:tcPr>
            <w:tcW w:w="704" w:type="dxa"/>
            <w:vAlign w:val="center"/>
          </w:tcPr>
          <w:p w14:paraId="793CF42D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14:paraId="327067CC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А15.04.002</w:t>
            </w:r>
          </w:p>
        </w:tc>
        <w:tc>
          <w:tcPr>
            <w:tcW w:w="7087" w:type="dxa"/>
            <w:vAlign w:val="center"/>
          </w:tcPr>
          <w:p w14:paraId="1D4AC3EB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 xml:space="preserve">Наложение </w:t>
            </w:r>
            <w:proofErr w:type="spellStart"/>
            <w:r w:rsidRPr="000C66D2">
              <w:rPr>
                <w:rFonts w:cs="Calibri"/>
                <w:color w:val="000000"/>
                <w:szCs w:val="18"/>
              </w:rPr>
              <w:t>иммобилизационной</w:t>
            </w:r>
            <w:proofErr w:type="spellEnd"/>
            <w:r w:rsidRPr="000C66D2">
              <w:rPr>
                <w:rFonts w:cs="Calibri"/>
                <w:color w:val="000000"/>
                <w:szCs w:val="18"/>
              </w:rPr>
              <w:t xml:space="preserve"> повязки при вывихах (подвывихах) суставов (из полимерных материалов)</w:t>
            </w:r>
          </w:p>
        </w:tc>
      </w:tr>
      <w:tr w:rsidR="00674D87" w14:paraId="683305BB" w14:textId="77777777" w:rsidTr="009355AD">
        <w:tc>
          <w:tcPr>
            <w:tcW w:w="704" w:type="dxa"/>
            <w:vAlign w:val="center"/>
          </w:tcPr>
          <w:p w14:paraId="4AB8A870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5</w:t>
            </w:r>
          </w:p>
        </w:tc>
        <w:tc>
          <w:tcPr>
            <w:tcW w:w="1843" w:type="dxa"/>
            <w:vAlign w:val="center"/>
          </w:tcPr>
          <w:p w14:paraId="2922B2D8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A15.03.010</w:t>
            </w:r>
          </w:p>
        </w:tc>
        <w:tc>
          <w:tcPr>
            <w:tcW w:w="7087" w:type="dxa"/>
            <w:vAlign w:val="center"/>
          </w:tcPr>
          <w:p w14:paraId="3333E05C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 xml:space="preserve">Снятие гипсовой повязки (лонгеты) (снятие </w:t>
            </w:r>
            <w:proofErr w:type="spellStart"/>
            <w:r w:rsidRPr="000C66D2">
              <w:rPr>
                <w:rFonts w:cs="Calibri"/>
                <w:color w:val="000000"/>
                <w:szCs w:val="18"/>
              </w:rPr>
              <w:t>иммобилизационной</w:t>
            </w:r>
            <w:proofErr w:type="spellEnd"/>
            <w:r w:rsidRPr="000C66D2">
              <w:rPr>
                <w:rFonts w:cs="Calibri"/>
                <w:color w:val="000000"/>
                <w:szCs w:val="18"/>
              </w:rPr>
              <w:t xml:space="preserve"> повязки из полимерных материалов)</w:t>
            </w:r>
          </w:p>
        </w:tc>
      </w:tr>
      <w:tr w:rsidR="00674D87" w14:paraId="64E5B092" w14:textId="77777777" w:rsidTr="009355AD">
        <w:tc>
          <w:tcPr>
            <w:tcW w:w="704" w:type="dxa"/>
          </w:tcPr>
          <w:p w14:paraId="086FCEBF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6</w:t>
            </w:r>
          </w:p>
        </w:tc>
        <w:tc>
          <w:tcPr>
            <w:tcW w:w="1843" w:type="dxa"/>
            <w:vAlign w:val="center"/>
          </w:tcPr>
          <w:p w14:paraId="445B39DF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A02.30.001</w:t>
            </w:r>
          </w:p>
        </w:tc>
        <w:tc>
          <w:tcPr>
            <w:tcW w:w="7087" w:type="dxa"/>
            <w:vAlign w:val="center"/>
          </w:tcPr>
          <w:p w14:paraId="7AC7FA99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Термометрия общая</w:t>
            </w:r>
          </w:p>
        </w:tc>
      </w:tr>
    </w:tbl>
    <w:p w14:paraId="5AB3CDF1" w14:textId="77777777" w:rsidR="00674D87" w:rsidRDefault="00674D87" w:rsidP="004A27BB">
      <w:pPr>
        <w:widowControl w:val="0"/>
        <w:autoSpaceDE w:val="0"/>
        <w:autoSpaceDN w:val="0"/>
        <w:ind w:firstLine="567"/>
        <w:jc w:val="center"/>
        <w:rPr>
          <w:rFonts w:cs="Calibri"/>
          <w:color w:val="000000"/>
          <w:sz w:val="28"/>
          <w:szCs w:val="20"/>
        </w:rPr>
      </w:pPr>
    </w:p>
    <w:p w14:paraId="3EF08EE3" w14:textId="624875C4" w:rsidR="00674D87" w:rsidRDefault="00674D87" w:rsidP="004A27BB">
      <w:pPr>
        <w:pStyle w:val="a7"/>
        <w:widowControl w:val="0"/>
        <w:autoSpaceDE w:val="0"/>
        <w:autoSpaceDN w:val="0"/>
        <w:ind w:left="567"/>
        <w:jc w:val="center"/>
        <w:rPr>
          <w:rFonts w:cs="Calibri"/>
          <w:color w:val="000000"/>
          <w:sz w:val="28"/>
          <w:szCs w:val="20"/>
        </w:rPr>
      </w:pPr>
      <w:r w:rsidRPr="00EB450D">
        <w:rPr>
          <w:rFonts w:cs="Calibri"/>
          <w:color w:val="000000"/>
          <w:sz w:val="28"/>
          <w:szCs w:val="20"/>
        </w:rPr>
        <w:t>Диагностика и лечение ран нижних конечностей у пациентов с синдромом диабетической стопы</w:t>
      </w:r>
    </w:p>
    <w:p w14:paraId="10DACD27" w14:textId="77777777" w:rsidR="004A27BB" w:rsidRPr="00EB450D" w:rsidRDefault="004A27BB" w:rsidP="004A27BB">
      <w:pPr>
        <w:pStyle w:val="a7"/>
        <w:widowControl w:val="0"/>
        <w:autoSpaceDE w:val="0"/>
        <w:autoSpaceDN w:val="0"/>
        <w:ind w:left="567"/>
        <w:jc w:val="center"/>
        <w:rPr>
          <w:rFonts w:cs="Calibri"/>
          <w:color w:val="000000"/>
          <w:sz w:val="28"/>
          <w:szCs w:val="20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4"/>
        <w:gridCol w:w="1843"/>
        <w:gridCol w:w="7087"/>
      </w:tblGrid>
      <w:tr w:rsidR="00674D87" w14:paraId="680EB384" w14:textId="77777777" w:rsidTr="00674D87">
        <w:tc>
          <w:tcPr>
            <w:tcW w:w="704" w:type="dxa"/>
            <w:vAlign w:val="center"/>
          </w:tcPr>
          <w:p w14:paraId="2DA6695E" w14:textId="77777777" w:rsidR="00674D87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 w:val="28"/>
                <w:szCs w:val="20"/>
              </w:rPr>
            </w:pPr>
            <w:r>
              <w:rPr>
                <w:rFonts w:cs="Calibri"/>
                <w:color w:val="000000"/>
                <w:sz w:val="28"/>
                <w:szCs w:val="20"/>
              </w:rPr>
              <w:t>п/п</w:t>
            </w:r>
          </w:p>
        </w:tc>
        <w:tc>
          <w:tcPr>
            <w:tcW w:w="1843" w:type="dxa"/>
            <w:vAlign w:val="center"/>
          </w:tcPr>
          <w:p w14:paraId="6424F8E3" w14:textId="77777777" w:rsidR="00674D87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 w:val="28"/>
                <w:szCs w:val="20"/>
              </w:rPr>
            </w:pPr>
            <w:r>
              <w:rPr>
                <w:rFonts w:cs="Calibri"/>
                <w:color w:val="000000"/>
                <w:sz w:val="28"/>
                <w:szCs w:val="20"/>
              </w:rPr>
              <w:t>Код услуги</w:t>
            </w:r>
          </w:p>
        </w:tc>
        <w:tc>
          <w:tcPr>
            <w:tcW w:w="7087" w:type="dxa"/>
            <w:vAlign w:val="center"/>
          </w:tcPr>
          <w:p w14:paraId="796D1013" w14:textId="77777777" w:rsidR="00674D87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 w:val="28"/>
                <w:szCs w:val="20"/>
              </w:rPr>
            </w:pPr>
            <w:r>
              <w:rPr>
                <w:rFonts w:cs="Calibri"/>
                <w:color w:val="000000"/>
                <w:sz w:val="28"/>
                <w:szCs w:val="20"/>
              </w:rPr>
              <w:t>Наименование медицинской услуги</w:t>
            </w:r>
          </w:p>
        </w:tc>
      </w:tr>
      <w:tr w:rsidR="00674D87" w14:paraId="5323CB83" w14:textId="77777777" w:rsidTr="00674D87">
        <w:tc>
          <w:tcPr>
            <w:tcW w:w="704" w:type="dxa"/>
            <w:vAlign w:val="center"/>
          </w:tcPr>
          <w:p w14:paraId="1709D0A8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809D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B01.058.001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0118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Прием (осмотр, консультация) врача-эндокринолога первичный</w:t>
            </w:r>
          </w:p>
        </w:tc>
      </w:tr>
      <w:tr w:rsidR="00674D87" w14:paraId="2485DDAC" w14:textId="77777777" w:rsidTr="00674D87">
        <w:tc>
          <w:tcPr>
            <w:tcW w:w="704" w:type="dxa"/>
            <w:vAlign w:val="center"/>
          </w:tcPr>
          <w:p w14:paraId="1F43399B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C10D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A04.12.001.001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1673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Ультразвуковая допплерография артерий нижних конечностей (с использованием мини-</w:t>
            </w:r>
            <w:proofErr w:type="spellStart"/>
            <w:r w:rsidRPr="000C66D2">
              <w:rPr>
                <w:rFonts w:cs="Calibri"/>
                <w:color w:val="000000"/>
                <w:szCs w:val="18"/>
              </w:rPr>
              <w:t>доплера</w:t>
            </w:r>
            <w:proofErr w:type="spellEnd"/>
            <w:r w:rsidRPr="000C66D2">
              <w:rPr>
                <w:rFonts w:cs="Calibri"/>
                <w:color w:val="000000"/>
                <w:szCs w:val="18"/>
              </w:rPr>
              <w:t xml:space="preserve"> или портативного ультразвукового аппарата для проведения доплерографии)</w:t>
            </w:r>
          </w:p>
        </w:tc>
      </w:tr>
      <w:tr w:rsidR="00674D87" w14:paraId="52112B03" w14:textId="77777777" w:rsidTr="00674D87">
        <w:tc>
          <w:tcPr>
            <w:tcW w:w="704" w:type="dxa"/>
            <w:vAlign w:val="center"/>
          </w:tcPr>
          <w:p w14:paraId="3E95C32F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8A7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B03.043.002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7BB2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 xml:space="preserve">Скрининг-исследование риска заболеваний артерий нижних конечностей с помощью системы с автоматическим измерением </w:t>
            </w:r>
            <w:r w:rsidRPr="000C66D2">
              <w:rPr>
                <w:rFonts w:cs="Calibri"/>
                <w:color w:val="000000"/>
                <w:szCs w:val="18"/>
              </w:rPr>
              <w:lastRenderedPageBreak/>
              <w:t xml:space="preserve">систолического артериального давления и расчетом </w:t>
            </w:r>
            <w:proofErr w:type="spellStart"/>
            <w:r w:rsidRPr="000C66D2">
              <w:rPr>
                <w:rFonts w:cs="Calibri"/>
                <w:color w:val="000000"/>
                <w:szCs w:val="18"/>
              </w:rPr>
              <w:t>лодыжечно</w:t>
            </w:r>
            <w:proofErr w:type="spellEnd"/>
            <w:r w:rsidRPr="000C66D2">
              <w:rPr>
                <w:rFonts w:cs="Calibri"/>
                <w:color w:val="000000"/>
                <w:szCs w:val="18"/>
              </w:rPr>
              <w:t>-плечевого индекса</w:t>
            </w:r>
          </w:p>
        </w:tc>
      </w:tr>
      <w:tr w:rsidR="00674D87" w14:paraId="7594FC39" w14:textId="77777777" w:rsidTr="00674D87">
        <w:tc>
          <w:tcPr>
            <w:tcW w:w="704" w:type="dxa"/>
            <w:vAlign w:val="center"/>
          </w:tcPr>
          <w:p w14:paraId="77ABF9A3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E378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A01.24.004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32CF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Исследование чувствительной и двигательной сферы при патологии периферической нервной системы</w:t>
            </w:r>
          </w:p>
        </w:tc>
      </w:tr>
      <w:tr w:rsidR="00674D87" w14:paraId="2CBD239A" w14:textId="77777777" w:rsidTr="00674D87">
        <w:tc>
          <w:tcPr>
            <w:tcW w:w="704" w:type="dxa"/>
            <w:vAlign w:val="center"/>
          </w:tcPr>
          <w:p w14:paraId="6F9D0C6B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C7E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A26.01.004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8611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Микробиологическое (</w:t>
            </w:r>
            <w:proofErr w:type="spellStart"/>
            <w:r w:rsidRPr="000C66D2">
              <w:rPr>
                <w:rFonts w:cs="Calibri"/>
                <w:color w:val="000000"/>
                <w:szCs w:val="18"/>
              </w:rPr>
              <w:t>культуральное</w:t>
            </w:r>
            <w:proofErr w:type="spellEnd"/>
            <w:r w:rsidRPr="000C66D2">
              <w:rPr>
                <w:rFonts w:cs="Calibri"/>
                <w:color w:val="000000"/>
                <w:szCs w:val="18"/>
              </w:rPr>
              <w:t>) исследование гнойного отделяемого диабетических язв на анаэробные микроорганизмы</w:t>
            </w:r>
          </w:p>
        </w:tc>
      </w:tr>
      <w:tr w:rsidR="00674D87" w14:paraId="7EF11E95" w14:textId="77777777" w:rsidTr="00674D87">
        <w:tc>
          <w:tcPr>
            <w:tcW w:w="704" w:type="dxa"/>
            <w:vAlign w:val="center"/>
          </w:tcPr>
          <w:p w14:paraId="6F0B9439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4146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A15.01.001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E9EE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Наложение повязки при нарушении целостности кожных покровов</w:t>
            </w:r>
          </w:p>
        </w:tc>
      </w:tr>
      <w:tr w:rsidR="00674D87" w14:paraId="0D6334B1" w14:textId="77777777" w:rsidTr="00674D87">
        <w:tc>
          <w:tcPr>
            <w:tcW w:w="704" w:type="dxa"/>
            <w:vAlign w:val="center"/>
          </w:tcPr>
          <w:p w14:paraId="032F3324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AD0A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A15.01.002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44FC" w14:textId="77777777" w:rsidR="00674D87" w:rsidRPr="000C66D2" w:rsidRDefault="00674D87" w:rsidP="00674D87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Cs w:val="18"/>
              </w:rPr>
            </w:pPr>
            <w:r w:rsidRPr="000C66D2">
              <w:rPr>
                <w:rFonts w:cs="Calibri"/>
                <w:color w:val="000000"/>
                <w:szCs w:val="18"/>
              </w:rPr>
              <w:t>Наложение повязки при гнойных заболеваниях кожи и подкожной клетчатки</w:t>
            </w:r>
          </w:p>
        </w:tc>
      </w:tr>
    </w:tbl>
    <w:p w14:paraId="31E9262B" w14:textId="77777777" w:rsidR="00674D87" w:rsidRDefault="00674D87" w:rsidP="00674D87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14:paraId="520281DA" w14:textId="74D0EA54" w:rsidR="00DA0D6D" w:rsidRDefault="004A27BB" w:rsidP="004A27BB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»</w:t>
      </w:r>
    </w:p>
    <w:p w14:paraId="2C6BF585" w14:textId="77777777" w:rsidR="00511DAF" w:rsidRPr="00511DAF" w:rsidRDefault="00511DAF" w:rsidP="00674D87">
      <w:pPr>
        <w:jc w:val="center"/>
        <w:rPr>
          <w:color w:val="000000"/>
          <w:sz w:val="22"/>
          <w:szCs w:val="22"/>
        </w:rPr>
      </w:pPr>
    </w:p>
    <w:sectPr w:rsidR="00511DAF" w:rsidRPr="00511DAF" w:rsidSect="008875FE">
      <w:pgSz w:w="11906" w:h="16838" w:code="9"/>
      <w:pgMar w:top="794" w:right="566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4810A" w14:textId="77777777" w:rsidR="00642804" w:rsidRDefault="00642804" w:rsidP="001654E7">
      <w:r>
        <w:separator/>
      </w:r>
    </w:p>
  </w:endnote>
  <w:endnote w:type="continuationSeparator" w:id="0">
    <w:p w14:paraId="315704C1" w14:textId="77777777" w:rsidR="00642804" w:rsidRDefault="00642804" w:rsidP="0016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FAB14" w14:textId="77777777" w:rsidR="00642804" w:rsidRDefault="00642804" w:rsidP="001654E7">
      <w:r>
        <w:separator/>
      </w:r>
    </w:p>
  </w:footnote>
  <w:footnote w:type="continuationSeparator" w:id="0">
    <w:p w14:paraId="685C85B4" w14:textId="77777777" w:rsidR="00642804" w:rsidRDefault="00642804" w:rsidP="00165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3388647"/>
      <w:docPartObj>
        <w:docPartGallery w:val="Page Numbers (Top of Page)"/>
        <w:docPartUnique/>
      </w:docPartObj>
    </w:sdtPr>
    <w:sdtEndPr/>
    <w:sdtContent>
      <w:p w14:paraId="0ECA00E0" w14:textId="17E7AE49" w:rsidR="008875FE" w:rsidRDefault="008875F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68A742" w14:textId="77777777" w:rsidR="008875FE" w:rsidRDefault="008875F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46F12"/>
    <w:multiLevelType w:val="hybridMultilevel"/>
    <w:tmpl w:val="F26234D6"/>
    <w:lvl w:ilvl="0" w:tplc="29E48FD8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853914"/>
    <w:multiLevelType w:val="hybridMultilevel"/>
    <w:tmpl w:val="331AD8B2"/>
    <w:lvl w:ilvl="0" w:tplc="DCC2A472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5" w:hanging="360"/>
      </w:pPr>
    </w:lvl>
    <w:lvl w:ilvl="2" w:tplc="0419001B" w:tentative="1">
      <w:start w:val="1"/>
      <w:numFmt w:val="lowerRoman"/>
      <w:lvlText w:val="%3."/>
      <w:lvlJc w:val="right"/>
      <w:pPr>
        <w:ind w:left="2125" w:hanging="180"/>
      </w:pPr>
    </w:lvl>
    <w:lvl w:ilvl="3" w:tplc="0419000F" w:tentative="1">
      <w:start w:val="1"/>
      <w:numFmt w:val="decimal"/>
      <w:lvlText w:val="%4."/>
      <w:lvlJc w:val="left"/>
      <w:pPr>
        <w:ind w:left="2845" w:hanging="360"/>
      </w:pPr>
    </w:lvl>
    <w:lvl w:ilvl="4" w:tplc="04190019" w:tentative="1">
      <w:start w:val="1"/>
      <w:numFmt w:val="lowerLetter"/>
      <w:lvlText w:val="%5."/>
      <w:lvlJc w:val="left"/>
      <w:pPr>
        <w:ind w:left="3565" w:hanging="360"/>
      </w:pPr>
    </w:lvl>
    <w:lvl w:ilvl="5" w:tplc="0419001B" w:tentative="1">
      <w:start w:val="1"/>
      <w:numFmt w:val="lowerRoman"/>
      <w:lvlText w:val="%6."/>
      <w:lvlJc w:val="right"/>
      <w:pPr>
        <w:ind w:left="4285" w:hanging="180"/>
      </w:pPr>
    </w:lvl>
    <w:lvl w:ilvl="6" w:tplc="0419000F" w:tentative="1">
      <w:start w:val="1"/>
      <w:numFmt w:val="decimal"/>
      <w:lvlText w:val="%7."/>
      <w:lvlJc w:val="left"/>
      <w:pPr>
        <w:ind w:left="5005" w:hanging="360"/>
      </w:pPr>
    </w:lvl>
    <w:lvl w:ilvl="7" w:tplc="04190019" w:tentative="1">
      <w:start w:val="1"/>
      <w:numFmt w:val="lowerLetter"/>
      <w:lvlText w:val="%8."/>
      <w:lvlJc w:val="left"/>
      <w:pPr>
        <w:ind w:left="5725" w:hanging="360"/>
      </w:pPr>
    </w:lvl>
    <w:lvl w:ilvl="8" w:tplc="041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2" w15:restartNumberingAfterBreak="0">
    <w:nsid w:val="34415E27"/>
    <w:multiLevelType w:val="hybridMultilevel"/>
    <w:tmpl w:val="82A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31DF1"/>
    <w:multiLevelType w:val="hybridMultilevel"/>
    <w:tmpl w:val="E806C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F64A1"/>
    <w:multiLevelType w:val="hybridMultilevel"/>
    <w:tmpl w:val="0CBC0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E764F"/>
    <w:multiLevelType w:val="hybridMultilevel"/>
    <w:tmpl w:val="1E8664BC"/>
    <w:lvl w:ilvl="0" w:tplc="B7107F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2EE18B4"/>
    <w:multiLevelType w:val="hybridMultilevel"/>
    <w:tmpl w:val="E806C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AF4947"/>
    <w:multiLevelType w:val="hybridMultilevel"/>
    <w:tmpl w:val="AE080D8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236"/>
    <w:rsid w:val="0000420F"/>
    <w:rsid w:val="0000615F"/>
    <w:rsid w:val="00010218"/>
    <w:rsid w:val="00010A06"/>
    <w:rsid w:val="00012D56"/>
    <w:rsid w:val="00013BEC"/>
    <w:rsid w:val="00015583"/>
    <w:rsid w:val="00016C9A"/>
    <w:rsid w:val="000238D9"/>
    <w:rsid w:val="0003232C"/>
    <w:rsid w:val="000328CE"/>
    <w:rsid w:val="000338B5"/>
    <w:rsid w:val="00037DBD"/>
    <w:rsid w:val="00041DD3"/>
    <w:rsid w:val="00046930"/>
    <w:rsid w:val="00054294"/>
    <w:rsid w:val="00056BE3"/>
    <w:rsid w:val="00061189"/>
    <w:rsid w:val="0006155B"/>
    <w:rsid w:val="0007360C"/>
    <w:rsid w:val="000817B3"/>
    <w:rsid w:val="0008273D"/>
    <w:rsid w:val="000837DC"/>
    <w:rsid w:val="00083B01"/>
    <w:rsid w:val="00085CD3"/>
    <w:rsid w:val="000A1CD7"/>
    <w:rsid w:val="000B2174"/>
    <w:rsid w:val="000B2BDB"/>
    <w:rsid w:val="000B2E0A"/>
    <w:rsid w:val="000B6718"/>
    <w:rsid w:val="000B67F3"/>
    <w:rsid w:val="000B7881"/>
    <w:rsid w:val="000C0657"/>
    <w:rsid w:val="000C29F1"/>
    <w:rsid w:val="000D4945"/>
    <w:rsid w:val="000D586F"/>
    <w:rsid w:val="000D63B8"/>
    <w:rsid w:val="000D71F2"/>
    <w:rsid w:val="000E05C6"/>
    <w:rsid w:val="000E11AE"/>
    <w:rsid w:val="000E1902"/>
    <w:rsid w:val="000E26B7"/>
    <w:rsid w:val="000E28C7"/>
    <w:rsid w:val="000E303A"/>
    <w:rsid w:val="000E4413"/>
    <w:rsid w:val="000E51ED"/>
    <w:rsid w:val="000E6D3D"/>
    <w:rsid w:val="000F150A"/>
    <w:rsid w:val="000F4630"/>
    <w:rsid w:val="0010260D"/>
    <w:rsid w:val="00103263"/>
    <w:rsid w:val="00105B5C"/>
    <w:rsid w:val="00110B37"/>
    <w:rsid w:val="0011114C"/>
    <w:rsid w:val="0011652B"/>
    <w:rsid w:val="00121F9F"/>
    <w:rsid w:val="00122091"/>
    <w:rsid w:val="00122560"/>
    <w:rsid w:val="00123123"/>
    <w:rsid w:val="00124414"/>
    <w:rsid w:val="00124989"/>
    <w:rsid w:val="00127A02"/>
    <w:rsid w:val="001330F8"/>
    <w:rsid w:val="00134188"/>
    <w:rsid w:val="00142DA5"/>
    <w:rsid w:val="001436B3"/>
    <w:rsid w:val="0014450C"/>
    <w:rsid w:val="00150A6F"/>
    <w:rsid w:val="0015249C"/>
    <w:rsid w:val="0015282C"/>
    <w:rsid w:val="001531CF"/>
    <w:rsid w:val="00153F7C"/>
    <w:rsid w:val="00156204"/>
    <w:rsid w:val="00156F89"/>
    <w:rsid w:val="001639B9"/>
    <w:rsid w:val="001654E7"/>
    <w:rsid w:val="00166AE4"/>
    <w:rsid w:val="00166D91"/>
    <w:rsid w:val="00170B68"/>
    <w:rsid w:val="00174AE6"/>
    <w:rsid w:val="00186D98"/>
    <w:rsid w:val="0019004C"/>
    <w:rsid w:val="0019396F"/>
    <w:rsid w:val="00195598"/>
    <w:rsid w:val="001A1724"/>
    <w:rsid w:val="001A19C4"/>
    <w:rsid w:val="001A25A3"/>
    <w:rsid w:val="001A4B44"/>
    <w:rsid w:val="001A6C29"/>
    <w:rsid w:val="001B5DF2"/>
    <w:rsid w:val="001B7353"/>
    <w:rsid w:val="001C141C"/>
    <w:rsid w:val="001C2807"/>
    <w:rsid w:val="001D2CEA"/>
    <w:rsid w:val="001D5701"/>
    <w:rsid w:val="001F1448"/>
    <w:rsid w:val="001F2FEB"/>
    <w:rsid w:val="001F5E73"/>
    <w:rsid w:val="00200C40"/>
    <w:rsid w:val="00204D41"/>
    <w:rsid w:val="002115E0"/>
    <w:rsid w:val="00212304"/>
    <w:rsid w:val="00217CC3"/>
    <w:rsid w:val="00217F29"/>
    <w:rsid w:val="002208AF"/>
    <w:rsid w:val="002351E6"/>
    <w:rsid w:val="00235A0B"/>
    <w:rsid w:val="00240A50"/>
    <w:rsid w:val="002460AF"/>
    <w:rsid w:val="00247114"/>
    <w:rsid w:val="0024762D"/>
    <w:rsid w:val="00250F87"/>
    <w:rsid w:val="002570DF"/>
    <w:rsid w:val="002610C6"/>
    <w:rsid w:val="0026302A"/>
    <w:rsid w:val="0026397D"/>
    <w:rsid w:val="00267C4B"/>
    <w:rsid w:val="00270C56"/>
    <w:rsid w:val="00275FDD"/>
    <w:rsid w:val="0027764C"/>
    <w:rsid w:val="00285181"/>
    <w:rsid w:val="002854FB"/>
    <w:rsid w:val="002913EC"/>
    <w:rsid w:val="00295F0A"/>
    <w:rsid w:val="002A6072"/>
    <w:rsid w:val="002A618C"/>
    <w:rsid w:val="002B4A43"/>
    <w:rsid w:val="002B66F3"/>
    <w:rsid w:val="002D0DC1"/>
    <w:rsid w:val="002E0F4C"/>
    <w:rsid w:val="002E353D"/>
    <w:rsid w:val="002E35B0"/>
    <w:rsid w:val="002E3874"/>
    <w:rsid w:val="002E4249"/>
    <w:rsid w:val="002F2AA1"/>
    <w:rsid w:val="003014D5"/>
    <w:rsid w:val="00313243"/>
    <w:rsid w:val="003204CE"/>
    <w:rsid w:val="00321B74"/>
    <w:rsid w:val="00321C81"/>
    <w:rsid w:val="00322383"/>
    <w:rsid w:val="00327E8C"/>
    <w:rsid w:val="003326CB"/>
    <w:rsid w:val="00335664"/>
    <w:rsid w:val="00345186"/>
    <w:rsid w:val="003465C5"/>
    <w:rsid w:val="0034706D"/>
    <w:rsid w:val="00347569"/>
    <w:rsid w:val="003524F3"/>
    <w:rsid w:val="00352E15"/>
    <w:rsid w:val="00353DFD"/>
    <w:rsid w:val="003551F9"/>
    <w:rsid w:val="00356443"/>
    <w:rsid w:val="00356E26"/>
    <w:rsid w:val="00371A1A"/>
    <w:rsid w:val="0037322E"/>
    <w:rsid w:val="00374D11"/>
    <w:rsid w:val="0037659A"/>
    <w:rsid w:val="00376C1A"/>
    <w:rsid w:val="00382011"/>
    <w:rsid w:val="00390172"/>
    <w:rsid w:val="00390911"/>
    <w:rsid w:val="00390CEC"/>
    <w:rsid w:val="00391B2F"/>
    <w:rsid w:val="00392EAC"/>
    <w:rsid w:val="0039642A"/>
    <w:rsid w:val="003A0579"/>
    <w:rsid w:val="003A30AB"/>
    <w:rsid w:val="003A3B53"/>
    <w:rsid w:val="003A527B"/>
    <w:rsid w:val="003A546F"/>
    <w:rsid w:val="003B3280"/>
    <w:rsid w:val="003B4936"/>
    <w:rsid w:val="003C5922"/>
    <w:rsid w:val="003D59FD"/>
    <w:rsid w:val="003D5F95"/>
    <w:rsid w:val="003D67FE"/>
    <w:rsid w:val="003E3414"/>
    <w:rsid w:val="003E45BD"/>
    <w:rsid w:val="003E566E"/>
    <w:rsid w:val="003E60BF"/>
    <w:rsid w:val="003E7ADB"/>
    <w:rsid w:val="003F3689"/>
    <w:rsid w:val="003F67CA"/>
    <w:rsid w:val="004056CC"/>
    <w:rsid w:val="00407BDD"/>
    <w:rsid w:val="0041184C"/>
    <w:rsid w:val="00411D1A"/>
    <w:rsid w:val="0041447C"/>
    <w:rsid w:val="004211C6"/>
    <w:rsid w:val="0042415B"/>
    <w:rsid w:val="0042637C"/>
    <w:rsid w:val="004307C8"/>
    <w:rsid w:val="00430C0F"/>
    <w:rsid w:val="00431CC4"/>
    <w:rsid w:val="00432035"/>
    <w:rsid w:val="004348A9"/>
    <w:rsid w:val="00434E00"/>
    <w:rsid w:val="0043728D"/>
    <w:rsid w:val="004437D9"/>
    <w:rsid w:val="00446266"/>
    <w:rsid w:val="0045560C"/>
    <w:rsid w:val="00457A2E"/>
    <w:rsid w:val="00465CC9"/>
    <w:rsid w:val="00473F3D"/>
    <w:rsid w:val="004754F9"/>
    <w:rsid w:val="004806C9"/>
    <w:rsid w:val="00481995"/>
    <w:rsid w:val="0048281B"/>
    <w:rsid w:val="00484776"/>
    <w:rsid w:val="004875C6"/>
    <w:rsid w:val="00494E57"/>
    <w:rsid w:val="00497F0C"/>
    <w:rsid w:val="004A27BB"/>
    <w:rsid w:val="004A3C02"/>
    <w:rsid w:val="004A75D6"/>
    <w:rsid w:val="004B2702"/>
    <w:rsid w:val="004D216C"/>
    <w:rsid w:val="004D3B9F"/>
    <w:rsid w:val="004D5412"/>
    <w:rsid w:val="004E2DD3"/>
    <w:rsid w:val="004E6797"/>
    <w:rsid w:val="004E6D09"/>
    <w:rsid w:val="004F0CDF"/>
    <w:rsid w:val="004F2457"/>
    <w:rsid w:val="004F2B29"/>
    <w:rsid w:val="004F7215"/>
    <w:rsid w:val="00503925"/>
    <w:rsid w:val="0050480C"/>
    <w:rsid w:val="0050588A"/>
    <w:rsid w:val="00511DAF"/>
    <w:rsid w:val="00513B1F"/>
    <w:rsid w:val="00514B09"/>
    <w:rsid w:val="005160F7"/>
    <w:rsid w:val="00522D7D"/>
    <w:rsid w:val="005248A2"/>
    <w:rsid w:val="00526670"/>
    <w:rsid w:val="00526B23"/>
    <w:rsid w:val="00532B19"/>
    <w:rsid w:val="005363A1"/>
    <w:rsid w:val="005415F2"/>
    <w:rsid w:val="00551F7A"/>
    <w:rsid w:val="00554FA0"/>
    <w:rsid w:val="00561F19"/>
    <w:rsid w:val="00572E30"/>
    <w:rsid w:val="00573939"/>
    <w:rsid w:val="00576937"/>
    <w:rsid w:val="00586EF1"/>
    <w:rsid w:val="0059118E"/>
    <w:rsid w:val="00591721"/>
    <w:rsid w:val="005975B4"/>
    <w:rsid w:val="005A00EB"/>
    <w:rsid w:val="005A33D4"/>
    <w:rsid w:val="005A5986"/>
    <w:rsid w:val="005B156F"/>
    <w:rsid w:val="005B187F"/>
    <w:rsid w:val="005B360F"/>
    <w:rsid w:val="005C12DF"/>
    <w:rsid w:val="005C1EB2"/>
    <w:rsid w:val="005C6CDA"/>
    <w:rsid w:val="005C7DC0"/>
    <w:rsid w:val="005D29C6"/>
    <w:rsid w:val="005D605C"/>
    <w:rsid w:val="005D64FB"/>
    <w:rsid w:val="005E2953"/>
    <w:rsid w:val="005E3CCA"/>
    <w:rsid w:val="005E5AE2"/>
    <w:rsid w:val="005F20D6"/>
    <w:rsid w:val="005F3A5C"/>
    <w:rsid w:val="005F4805"/>
    <w:rsid w:val="005F62B3"/>
    <w:rsid w:val="006018A4"/>
    <w:rsid w:val="006020DF"/>
    <w:rsid w:val="006033F8"/>
    <w:rsid w:val="00603CEA"/>
    <w:rsid w:val="00613B3E"/>
    <w:rsid w:val="00616103"/>
    <w:rsid w:val="00616BC6"/>
    <w:rsid w:val="00617A60"/>
    <w:rsid w:val="0062170F"/>
    <w:rsid w:val="00625CC3"/>
    <w:rsid w:val="006301CC"/>
    <w:rsid w:val="00634359"/>
    <w:rsid w:val="00634F9D"/>
    <w:rsid w:val="00642804"/>
    <w:rsid w:val="00642EF7"/>
    <w:rsid w:val="00647D3E"/>
    <w:rsid w:val="00647E5B"/>
    <w:rsid w:val="0065065F"/>
    <w:rsid w:val="00663782"/>
    <w:rsid w:val="006645EC"/>
    <w:rsid w:val="00674D87"/>
    <w:rsid w:val="0068592E"/>
    <w:rsid w:val="00686603"/>
    <w:rsid w:val="00691E36"/>
    <w:rsid w:val="00692F17"/>
    <w:rsid w:val="00694F57"/>
    <w:rsid w:val="006A2B75"/>
    <w:rsid w:val="006B1D6B"/>
    <w:rsid w:val="006B7C30"/>
    <w:rsid w:val="006C0B5A"/>
    <w:rsid w:val="006C3B7A"/>
    <w:rsid w:val="006C3E94"/>
    <w:rsid w:val="006C3F08"/>
    <w:rsid w:val="006D0706"/>
    <w:rsid w:val="006D085B"/>
    <w:rsid w:val="006D116F"/>
    <w:rsid w:val="006D43F0"/>
    <w:rsid w:val="006D4CEC"/>
    <w:rsid w:val="006E23D6"/>
    <w:rsid w:val="006E2696"/>
    <w:rsid w:val="006E3197"/>
    <w:rsid w:val="006E5ECC"/>
    <w:rsid w:val="006E7AAE"/>
    <w:rsid w:val="006F20AD"/>
    <w:rsid w:val="006F27B4"/>
    <w:rsid w:val="006F6039"/>
    <w:rsid w:val="006F7605"/>
    <w:rsid w:val="00711972"/>
    <w:rsid w:val="007120D1"/>
    <w:rsid w:val="00712EF8"/>
    <w:rsid w:val="00713596"/>
    <w:rsid w:val="007138AF"/>
    <w:rsid w:val="00714952"/>
    <w:rsid w:val="00717390"/>
    <w:rsid w:val="007213CA"/>
    <w:rsid w:val="0072326F"/>
    <w:rsid w:val="007234BB"/>
    <w:rsid w:val="0072647C"/>
    <w:rsid w:val="007301C8"/>
    <w:rsid w:val="00731DC2"/>
    <w:rsid w:val="0073494D"/>
    <w:rsid w:val="00744DC6"/>
    <w:rsid w:val="00750EFE"/>
    <w:rsid w:val="007510F7"/>
    <w:rsid w:val="00752C8B"/>
    <w:rsid w:val="0075372B"/>
    <w:rsid w:val="007602AC"/>
    <w:rsid w:val="007603EC"/>
    <w:rsid w:val="0076096B"/>
    <w:rsid w:val="00764F14"/>
    <w:rsid w:val="00766AFF"/>
    <w:rsid w:val="00766B5F"/>
    <w:rsid w:val="007822FE"/>
    <w:rsid w:val="007831E5"/>
    <w:rsid w:val="007841BB"/>
    <w:rsid w:val="0079054A"/>
    <w:rsid w:val="00790E60"/>
    <w:rsid w:val="00794624"/>
    <w:rsid w:val="007A1861"/>
    <w:rsid w:val="007A30AB"/>
    <w:rsid w:val="007C08DF"/>
    <w:rsid w:val="007C35C0"/>
    <w:rsid w:val="007C3FC4"/>
    <w:rsid w:val="007D1088"/>
    <w:rsid w:val="007D45F8"/>
    <w:rsid w:val="007D6083"/>
    <w:rsid w:val="007E02B0"/>
    <w:rsid w:val="007E3C1A"/>
    <w:rsid w:val="007E7AA2"/>
    <w:rsid w:val="007F03C6"/>
    <w:rsid w:val="007F1C39"/>
    <w:rsid w:val="007F25D5"/>
    <w:rsid w:val="00802F79"/>
    <w:rsid w:val="00806EDA"/>
    <w:rsid w:val="00807371"/>
    <w:rsid w:val="0082366D"/>
    <w:rsid w:val="00824505"/>
    <w:rsid w:val="00825B72"/>
    <w:rsid w:val="008272A5"/>
    <w:rsid w:val="00834AE7"/>
    <w:rsid w:val="008403FE"/>
    <w:rsid w:val="00841BC5"/>
    <w:rsid w:val="00843308"/>
    <w:rsid w:val="00847C34"/>
    <w:rsid w:val="0085013D"/>
    <w:rsid w:val="00850A32"/>
    <w:rsid w:val="0085162D"/>
    <w:rsid w:val="00851C0F"/>
    <w:rsid w:val="00853F35"/>
    <w:rsid w:val="008548E1"/>
    <w:rsid w:val="008565D9"/>
    <w:rsid w:val="008568CB"/>
    <w:rsid w:val="00864DBF"/>
    <w:rsid w:val="00870B12"/>
    <w:rsid w:val="00875480"/>
    <w:rsid w:val="00877077"/>
    <w:rsid w:val="0088031E"/>
    <w:rsid w:val="0088149C"/>
    <w:rsid w:val="00881FEF"/>
    <w:rsid w:val="008875FE"/>
    <w:rsid w:val="008A08F8"/>
    <w:rsid w:val="008A43A6"/>
    <w:rsid w:val="008B6C73"/>
    <w:rsid w:val="008C4FFE"/>
    <w:rsid w:val="008D307E"/>
    <w:rsid w:val="008D4524"/>
    <w:rsid w:val="008E43C9"/>
    <w:rsid w:val="008E66F5"/>
    <w:rsid w:val="008E6B5A"/>
    <w:rsid w:val="008F14F1"/>
    <w:rsid w:val="008F4228"/>
    <w:rsid w:val="008F5136"/>
    <w:rsid w:val="008F64E3"/>
    <w:rsid w:val="00920B1A"/>
    <w:rsid w:val="00920EB1"/>
    <w:rsid w:val="00922512"/>
    <w:rsid w:val="00922616"/>
    <w:rsid w:val="00923C5A"/>
    <w:rsid w:val="00924083"/>
    <w:rsid w:val="0092505B"/>
    <w:rsid w:val="00931185"/>
    <w:rsid w:val="0093349A"/>
    <w:rsid w:val="00935238"/>
    <w:rsid w:val="00942BA3"/>
    <w:rsid w:val="00944411"/>
    <w:rsid w:val="0094537A"/>
    <w:rsid w:val="0094760F"/>
    <w:rsid w:val="009645C1"/>
    <w:rsid w:val="00966CD2"/>
    <w:rsid w:val="0097575A"/>
    <w:rsid w:val="0098299F"/>
    <w:rsid w:val="00983F84"/>
    <w:rsid w:val="00985853"/>
    <w:rsid w:val="00987213"/>
    <w:rsid w:val="009874C4"/>
    <w:rsid w:val="00987A79"/>
    <w:rsid w:val="009910D6"/>
    <w:rsid w:val="00994447"/>
    <w:rsid w:val="009A0811"/>
    <w:rsid w:val="009A0B96"/>
    <w:rsid w:val="009A0D89"/>
    <w:rsid w:val="009B7DE2"/>
    <w:rsid w:val="009D14AD"/>
    <w:rsid w:val="009D1B76"/>
    <w:rsid w:val="009D2D1F"/>
    <w:rsid w:val="009D3E39"/>
    <w:rsid w:val="009D60FE"/>
    <w:rsid w:val="009E0F6F"/>
    <w:rsid w:val="009E106F"/>
    <w:rsid w:val="009E4CD7"/>
    <w:rsid w:val="009F0EAC"/>
    <w:rsid w:val="009F115C"/>
    <w:rsid w:val="009F2CC1"/>
    <w:rsid w:val="009F4B5E"/>
    <w:rsid w:val="009F4F67"/>
    <w:rsid w:val="009F73AA"/>
    <w:rsid w:val="00A00F48"/>
    <w:rsid w:val="00A05768"/>
    <w:rsid w:val="00A074A5"/>
    <w:rsid w:val="00A11184"/>
    <w:rsid w:val="00A11479"/>
    <w:rsid w:val="00A20935"/>
    <w:rsid w:val="00A23746"/>
    <w:rsid w:val="00A25CF7"/>
    <w:rsid w:val="00A27A68"/>
    <w:rsid w:val="00A329B2"/>
    <w:rsid w:val="00A34CD6"/>
    <w:rsid w:val="00A36E05"/>
    <w:rsid w:val="00A42E14"/>
    <w:rsid w:val="00A53668"/>
    <w:rsid w:val="00A611E9"/>
    <w:rsid w:val="00A6309D"/>
    <w:rsid w:val="00A634B8"/>
    <w:rsid w:val="00A7192C"/>
    <w:rsid w:val="00A81E1D"/>
    <w:rsid w:val="00A8584B"/>
    <w:rsid w:val="00A920F8"/>
    <w:rsid w:val="00A94462"/>
    <w:rsid w:val="00A94FF6"/>
    <w:rsid w:val="00A96DD3"/>
    <w:rsid w:val="00AA055C"/>
    <w:rsid w:val="00AA13EA"/>
    <w:rsid w:val="00AA31A2"/>
    <w:rsid w:val="00AA3A5D"/>
    <w:rsid w:val="00AA4D16"/>
    <w:rsid w:val="00AB2172"/>
    <w:rsid w:val="00AB2FC9"/>
    <w:rsid w:val="00AB5274"/>
    <w:rsid w:val="00AB61AC"/>
    <w:rsid w:val="00AC090B"/>
    <w:rsid w:val="00AC167B"/>
    <w:rsid w:val="00AC3692"/>
    <w:rsid w:val="00AC3D64"/>
    <w:rsid w:val="00AC5496"/>
    <w:rsid w:val="00AC5531"/>
    <w:rsid w:val="00AD1306"/>
    <w:rsid w:val="00AD1C8C"/>
    <w:rsid w:val="00AD48F8"/>
    <w:rsid w:val="00AD577A"/>
    <w:rsid w:val="00AE482D"/>
    <w:rsid w:val="00AE52F3"/>
    <w:rsid w:val="00AF16E5"/>
    <w:rsid w:val="00AF6206"/>
    <w:rsid w:val="00AF64CA"/>
    <w:rsid w:val="00AF799C"/>
    <w:rsid w:val="00AF79A6"/>
    <w:rsid w:val="00B01AFA"/>
    <w:rsid w:val="00B0531F"/>
    <w:rsid w:val="00B05762"/>
    <w:rsid w:val="00B05A57"/>
    <w:rsid w:val="00B07D84"/>
    <w:rsid w:val="00B143A7"/>
    <w:rsid w:val="00B20876"/>
    <w:rsid w:val="00B22E58"/>
    <w:rsid w:val="00B23D68"/>
    <w:rsid w:val="00B24962"/>
    <w:rsid w:val="00B36F81"/>
    <w:rsid w:val="00B40127"/>
    <w:rsid w:val="00B4261D"/>
    <w:rsid w:val="00B46779"/>
    <w:rsid w:val="00B52C45"/>
    <w:rsid w:val="00B64DF3"/>
    <w:rsid w:val="00B65354"/>
    <w:rsid w:val="00B70EDD"/>
    <w:rsid w:val="00B73D20"/>
    <w:rsid w:val="00B74D78"/>
    <w:rsid w:val="00B8214A"/>
    <w:rsid w:val="00BA3EA6"/>
    <w:rsid w:val="00BA3F61"/>
    <w:rsid w:val="00BA5B43"/>
    <w:rsid w:val="00BB081F"/>
    <w:rsid w:val="00BB4290"/>
    <w:rsid w:val="00BB4776"/>
    <w:rsid w:val="00BB666F"/>
    <w:rsid w:val="00BC44C4"/>
    <w:rsid w:val="00BC4D53"/>
    <w:rsid w:val="00BC5BA5"/>
    <w:rsid w:val="00BD5255"/>
    <w:rsid w:val="00BD6EB6"/>
    <w:rsid w:val="00BD79FF"/>
    <w:rsid w:val="00BE103B"/>
    <w:rsid w:val="00BE3E45"/>
    <w:rsid w:val="00BE4D25"/>
    <w:rsid w:val="00BE4FDF"/>
    <w:rsid w:val="00BE76AE"/>
    <w:rsid w:val="00BF7FAC"/>
    <w:rsid w:val="00C04C74"/>
    <w:rsid w:val="00C0596D"/>
    <w:rsid w:val="00C05E68"/>
    <w:rsid w:val="00C06236"/>
    <w:rsid w:val="00C066CA"/>
    <w:rsid w:val="00C07656"/>
    <w:rsid w:val="00C11108"/>
    <w:rsid w:val="00C14597"/>
    <w:rsid w:val="00C20786"/>
    <w:rsid w:val="00C22309"/>
    <w:rsid w:val="00C258DC"/>
    <w:rsid w:val="00C26C3A"/>
    <w:rsid w:val="00C26E83"/>
    <w:rsid w:val="00C323DC"/>
    <w:rsid w:val="00C36322"/>
    <w:rsid w:val="00C41754"/>
    <w:rsid w:val="00C428F2"/>
    <w:rsid w:val="00C43F88"/>
    <w:rsid w:val="00C45654"/>
    <w:rsid w:val="00C52799"/>
    <w:rsid w:val="00C53F94"/>
    <w:rsid w:val="00C57D1E"/>
    <w:rsid w:val="00C61386"/>
    <w:rsid w:val="00C63052"/>
    <w:rsid w:val="00C65ED6"/>
    <w:rsid w:val="00C67B9E"/>
    <w:rsid w:val="00C71273"/>
    <w:rsid w:val="00C71AD5"/>
    <w:rsid w:val="00C74C10"/>
    <w:rsid w:val="00C763BF"/>
    <w:rsid w:val="00C767B7"/>
    <w:rsid w:val="00C95A6C"/>
    <w:rsid w:val="00CA7F02"/>
    <w:rsid w:val="00CB4FC1"/>
    <w:rsid w:val="00CB6191"/>
    <w:rsid w:val="00CC1961"/>
    <w:rsid w:val="00CC3E83"/>
    <w:rsid w:val="00CC55BF"/>
    <w:rsid w:val="00CC618F"/>
    <w:rsid w:val="00CD24FE"/>
    <w:rsid w:val="00CD2FF2"/>
    <w:rsid w:val="00CE43CE"/>
    <w:rsid w:val="00CE4E76"/>
    <w:rsid w:val="00CE6F47"/>
    <w:rsid w:val="00CF5CEA"/>
    <w:rsid w:val="00D06ECE"/>
    <w:rsid w:val="00D146AA"/>
    <w:rsid w:val="00D161FA"/>
    <w:rsid w:val="00D20849"/>
    <w:rsid w:val="00D24361"/>
    <w:rsid w:val="00D268F8"/>
    <w:rsid w:val="00D36912"/>
    <w:rsid w:val="00D47596"/>
    <w:rsid w:val="00D50819"/>
    <w:rsid w:val="00D54220"/>
    <w:rsid w:val="00D605E8"/>
    <w:rsid w:val="00D60AF6"/>
    <w:rsid w:val="00D6396A"/>
    <w:rsid w:val="00D63F2C"/>
    <w:rsid w:val="00D651BD"/>
    <w:rsid w:val="00D7425F"/>
    <w:rsid w:val="00D768E3"/>
    <w:rsid w:val="00D93A1D"/>
    <w:rsid w:val="00DA03A9"/>
    <w:rsid w:val="00DA0400"/>
    <w:rsid w:val="00DA04A4"/>
    <w:rsid w:val="00DA0D6D"/>
    <w:rsid w:val="00DA1249"/>
    <w:rsid w:val="00DB3566"/>
    <w:rsid w:val="00DB5216"/>
    <w:rsid w:val="00DB6C58"/>
    <w:rsid w:val="00DB734C"/>
    <w:rsid w:val="00DC1274"/>
    <w:rsid w:val="00DC2B4D"/>
    <w:rsid w:val="00DD12AA"/>
    <w:rsid w:val="00DD59B4"/>
    <w:rsid w:val="00DE01B5"/>
    <w:rsid w:val="00DE1BC1"/>
    <w:rsid w:val="00DE7604"/>
    <w:rsid w:val="00DF070F"/>
    <w:rsid w:val="00DF5D77"/>
    <w:rsid w:val="00E0198C"/>
    <w:rsid w:val="00E02397"/>
    <w:rsid w:val="00E038CC"/>
    <w:rsid w:val="00E13271"/>
    <w:rsid w:val="00E139AB"/>
    <w:rsid w:val="00E167B6"/>
    <w:rsid w:val="00E34DBB"/>
    <w:rsid w:val="00E34FDF"/>
    <w:rsid w:val="00E402A0"/>
    <w:rsid w:val="00E40925"/>
    <w:rsid w:val="00E4326D"/>
    <w:rsid w:val="00E43F6B"/>
    <w:rsid w:val="00E44492"/>
    <w:rsid w:val="00E5024F"/>
    <w:rsid w:val="00E55101"/>
    <w:rsid w:val="00E60A55"/>
    <w:rsid w:val="00E6691A"/>
    <w:rsid w:val="00E70991"/>
    <w:rsid w:val="00E720F6"/>
    <w:rsid w:val="00E736F2"/>
    <w:rsid w:val="00E73D91"/>
    <w:rsid w:val="00E7640B"/>
    <w:rsid w:val="00E80764"/>
    <w:rsid w:val="00E8420D"/>
    <w:rsid w:val="00E85F4B"/>
    <w:rsid w:val="00E93B28"/>
    <w:rsid w:val="00E969CF"/>
    <w:rsid w:val="00EA0913"/>
    <w:rsid w:val="00EA096D"/>
    <w:rsid w:val="00EA3096"/>
    <w:rsid w:val="00EA7012"/>
    <w:rsid w:val="00EB0701"/>
    <w:rsid w:val="00EB1909"/>
    <w:rsid w:val="00EB76DF"/>
    <w:rsid w:val="00ED2B0A"/>
    <w:rsid w:val="00EE28E8"/>
    <w:rsid w:val="00EE53F2"/>
    <w:rsid w:val="00EE790A"/>
    <w:rsid w:val="00EF4AFD"/>
    <w:rsid w:val="00EF5F2F"/>
    <w:rsid w:val="00F0632D"/>
    <w:rsid w:val="00F071BE"/>
    <w:rsid w:val="00F07D53"/>
    <w:rsid w:val="00F12631"/>
    <w:rsid w:val="00F140B9"/>
    <w:rsid w:val="00F17E71"/>
    <w:rsid w:val="00F279D2"/>
    <w:rsid w:val="00F27D47"/>
    <w:rsid w:val="00F30292"/>
    <w:rsid w:val="00F337CE"/>
    <w:rsid w:val="00F34490"/>
    <w:rsid w:val="00F365A8"/>
    <w:rsid w:val="00F4145E"/>
    <w:rsid w:val="00F436A7"/>
    <w:rsid w:val="00F44272"/>
    <w:rsid w:val="00F45B1D"/>
    <w:rsid w:val="00F50988"/>
    <w:rsid w:val="00F519B9"/>
    <w:rsid w:val="00F52ECE"/>
    <w:rsid w:val="00F55E29"/>
    <w:rsid w:val="00F57607"/>
    <w:rsid w:val="00F57CBF"/>
    <w:rsid w:val="00F62240"/>
    <w:rsid w:val="00F62C79"/>
    <w:rsid w:val="00F6412B"/>
    <w:rsid w:val="00F660D0"/>
    <w:rsid w:val="00F7428D"/>
    <w:rsid w:val="00F75D59"/>
    <w:rsid w:val="00F804E5"/>
    <w:rsid w:val="00F806A5"/>
    <w:rsid w:val="00F82247"/>
    <w:rsid w:val="00F822BE"/>
    <w:rsid w:val="00F822FA"/>
    <w:rsid w:val="00F92FB8"/>
    <w:rsid w:val="00FA1D1B"/>
    <w:rsid w:val="00FA21B5"/>
    <w:rsid w:val="00FA2798"/>
    <w:rsid w:val="00FA3E1D"/>
    <w:rsid w:val="00FA3FDE"/>
    <w:rsid w:val="00FA4882"/>
    <w:rsid w:val="00FA6907"/>
    <w:rsid w:val="00FB0832"/>
    <w:rsid w:val="00FB0E5C"/>
    <w:rsid w:val="00FB7090"/>
    <w:rsid w:val="00FC0368"/>
    <w:rsid w:val="00FC1232"/>
    <w:rsid w:val="00FC55B6"/>
    <w:rsid w:val="00FC5F19"/>
    <w:rsid w:val="00FD1E90"/>
    <w:rsid w:val="00FD24F8"/>
    <w:rsid w:val="00FD4B68"/>
    <w:rsid w:val="00FD6F46"/>
    <w:rsid w:val="00FE1F45"/>
    <w:rsid w:val="00FE49AA"/>
    <w:rsid w:val="00FF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28D3A1"/>
  <w15:docId w15:val="{9DF6CDFF-66CE-47F1-BFEB-DFE353771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1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">
    <w:name w:val="Основной текст + 8"/>
    <w:aliases w:val="5 pt4,Малые прописные,Интервал 0 pt6,Основной текст + Lucida Sans Unicode1,61,5 pt1,Основной текст + Segoe UI1,7 pt1,Курсив1"/>
    <w:uiPriority w:val="99"/>
    <w:rsid w:val="00166AE4"/>
    <w:rPr>
      <w:rFonts w:ascii="Times New Roman" w:hAnsi="Times New Roman" w:cs="Times New Roman"/>
      <w:smallCaps/>
      <w:spacing w:val="-2"/>
      <w:sz w:val="17"/>
      <w:szCs w:val="17"/>
      <w:u w:val="none"/>
    </w:rPr>
  </w:style>
  <w:style w:type="character" w:customStyle="1" w:styleId="1">
    <w:name w:val="Основной текст Знак1"/>
    <w:link w:val="a4"/>
    <w:uiPriority w:val="99"/>
    <w:rsid w:val="000B2BDB"/>
    <w:rPr>
      <w:spacing w:val="8"/>
      <w:shd w:val="clear" w:color="auto" w:fill="FFFFFF"/>
    </w:rPr>
  </w:style>
  <w:style w:type="paragraph" w:styleId="a4">
    <w:name w:val="Body Text"/>
    <w:basedOn w:val="a"/>
    <w:link w:val="1"/>
    <w:uiPriority w:val="99"/>
    <w:rsid w:val="000B2BDB"/>
    <w:pPr>
      <w:widowControl w:val="0"/>
      <w:shd w:val="clear" w:color="auto" w:fill="FFFFFF"/>
      <w:spacing w:before="300" w:after="480" w:line="240" w:lineRule="atLeast"/>
      <w:jc w:val="both"/>
    </w:pPr>
    <w:rPr>
      <w:spacing w:val="8"/>
      <w:sz w:val="20"/>
      <w:szCs w:val="20"/>
    </w:rPr>
  </w:style>
  <w:style w:type="character" w:customStyle="1" w:styleId="a5">
    <w:name w:val="Основной текст Знак"/>
    <w:rsid w:val="000B2BDB"/>
    <w:rPr>
      <w:sz w:val="24"/>
      <w:szCs w:val="24"/>
    </w:rPr>
  </w:style>
  <w:style w:type="character" w:customStyle="1" w:styleId="a6">
    <w:name w:val="Основной текст_"/>
    <w:link w:val="5"/>
    <w:rsid w:val="005363A1"/>
    <w:rPr>
      <w:spacing w:val="10"/>
      <w:shd w:val="clear" w:color="auto" w:fill="FFFFFF"/>
    </w:rPr>
  </w:style>
  <w:style w:type="paragraph" w:customStyle="1" w:styleId="5">
    <w:name w:val="Основной текст5"/>
    <w:basedOn w:val="a"/>
    <w:link w:val="a6"/>
    <w:rsid w:val="005363A1"/>
    <w:pPr>
      <w:widowControl w:val="0"/>
      <w:shd w:val="clear" w:color="auto" w:fill="FFFFFF"/>
      <w:spacing w:before="600" w:after="720" w:line="0" w:lineRule="atLeast"/>
      <w:ind w:hanging="440"/>
      <w:jc w:val="both"/>
    </w:pPr>
    <w:rPr>
      <w:spacing w:val="10"/>
      <w:sz w:val="20"/>
      <w:szCs w:val="20"/>
    </w:rPr>
  </w:style>
  <w:style w:type="paragraph" w:styleId="a7">
    <w:name w:val="List Paragraph"/>
    <w:basedOn w:val="a"/>
    <w:link w:val="a8"/>
    <w:uiPriority w:val="34"/>
    <w:qFormat/>
    <w:rsid w:val="00C57D1E"/>
    <w:pPr>
      <w:ind w:left="720"/>
      <w:contextualSpacing/>
    </w:pPr>
  </w:style>
  <w:style w:type="character" w:styleId="a9">
    <w:name w:val="Hyperlink"/>
    <w:uiPriority w:val="99"/>
    <w:unhideWhenUsed/>
    <w:rsid w:val="00C57D1E"/>
    <w:rPr>
      <w:color w:val="0000FF"/>
      <w:u w:val="single"/>
    </w:rPr>
  </w:style>
  <w:style w:type="paragraph" w:styleId="aa">
    <w:name w:val="header"/>
    <w:basedOn w:val="a"/>
    <w:link w:val="ab"/>
    <w:uiPriority w:val="99"/>
    <w:rsid w:val="001654E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54E7"/>
    <w:rPr>
      <w:sz w:val="24"/>
      <w:szCs w:val="24"/>
    </w:rPr>
  </w:style>
  <w:style w:type="paragraph" w:styleId="ac">
    <w:name w:val="footer"/>
    <w:basedOn w:val="a"/>
    <w:link w:val="ad"/>
    <w:rsid w:val="001654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1654E7"/>
    <w:rPr>
      <w:sz w:val="24"/>
      <w:szCs w:val="24"/>
    </w:rPr>
  </w:style>
  <w:style w:type="paragraph" w:customStyle="1" w:styleId="ConsPlusNormal">
    <w:name w:val="ConsPlusNormal"/>
    <w:rsid w:val="000E28C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Balloon Text"/>
    <w:basedOn w:val="a"/>
    <w:link w:val="af"/>
    <w:rsid w:val="00FD6F46"/>
    <w:rPr>
      <w:rFonts w:ascii="Segoe UI" w:hAnsi="Segoe UI"/>
      <w:sz w:val="18"/>
      <w:szCs w:val="18"/>
    </w:rPr>
  </w:style>
  <w:style w:type="character" w:customStyle="1" w:styleId="af">
    <w:name w:val="Текст выноски Знак"/>
    <w:link w:val="ae"/>
    <w:rsid w:val="00FD6F46"/>
    <w:rPr>
      <w:rFonts w:ascii="Segoe UI" w:hAnsi="Segoe UI" w:cs="Segoe UI"/>
      <w:sz w:val="18"/>
      <w:szCs w:val="18"/>
    </w:rPr>
  </w:style>
  <w:style w:type="character" w:customStyle="1" w:styleId="a8">
    <w:name w:val="Абзац списка Знак"/>
    <w:link w:val="a7"/>
    <w:uiPriority w:val="34"/>
    <w:locked/>
    <w:rsid w:val="00B653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02BF9-D6AA-4C61-A2F4-F2DEC8009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849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MoBIL GROUP</Company>
  <LinksUpToDate>false</LinksUpToDate>
  <CharactersWithSpaces>7178</CharactersWithSpaces>
  <SharedDoc>false</SharedDoc>
  <HLinks>
    <vt:vector size="24" baseType="variant">
      <vt:variant>
        <vt:i4>3211295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Settings\plieva.TFOMS\Рабочий стол\РАСЧЕТЫ ПО ДИСП  И ПРОФ ОСМ. с 01.06.2019\2019 Расчеты по приказу МЗ РФ 124н(Дспансеризация. и проф. осмотры).xlsx</vt:lpwstr>
      </vt:variant>
      <vt:variant>
        <vt:lpwstr>Лист1!P2204</vt:lpwstr>
      </vt:variant>
      <vt:variant>
        <vt:i4>3211295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Settings\plieva.TFOMS\Рабочий стол\РАСЧЕТЫ ПО ДИСП  И ПРОФ ОСМ. с 01.06.2019\2019 Расчеты по приказу МЗ РФ 124н(Дспансеризация. и проф. осмотры).xlsx</vt:lpwstr>
      </vt:variant>
      <vt:variant>
        <vt:lpwstr>Лист1!P2204</vt:lpwstr>
      </vt:variant>
      <vt:variant>
        <vt:i4>3473436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Settings\plieva.TFOMS\Рабочий стол\РАСЧЕТЫ ПО ДИСП  И ПРОФ ОСМ. с 01.06.2019\2019 Расчеты по приказу МЗ РФ 124н(Дспансеризация. и проф. осмотры).xlsx</vt:lpwstr>
      </vt:variant>
      <vt:variant>
        <vt:lpwstr>Лист1!P1177</vt:lpwstr>
      </vt:variant>
      <vt:variant>
        <vt:i4>3473436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Settings\plieva.TFOMS\Рабочий стол\РАСЧЕТЫ ПО ДИСП  И ПРОФ ОСМ. с 01.06.2019\2019 Расчеты по приказу МЗ РФ 124н(Дспансеризация. и проф. осмотры).xlsx</vt:lpwstr>
      </vt:variant>
      <vt:variant>
        <vt:lpwstr>Лист1!P1179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subject/>
  <dc:creator>Kargieva</dc:creator>
  <cp:keywords/>
  <dc:description/>
  <cp:lastModifiedBy>Кусова Зарина Руслановна</cp:lastModifiedBy>
  <cp:revision>10</cp:revision>
  <cp:lastPrinted>2020-01-09T16:23:00Z</cp:lastPrinted>
  <dcterms:created xsi:type="dcterms:W3CDTF">2026-03-22T17:19:00Z</dcterms:created>
  <dcterms:modified xsi:type="dcterms:W3CDTF">2026-03-23T07:19:00Z</dcterms:modified>
</cp:coreProperties>
</file>